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37" w:rsidRDefault="00943135">
      <w:pPr>
        <w:rPr>
          <w:sz w:val="24"/>
          <w:szCs w:val="24"/>
        </w:rPr>
      </w:pPr>
      <w:bookmarkStart w:id="0" w:name="_GoBack"/>
      <w:bookmarkEnd w:id="0"/>
      <w:r>
        <w:rPr>
          <w:b/>
          <w:sz w:val="28"/>
          <w:szCs w:val="28"/>
        </w:rPr>
        <w:t>IEEE Region 1, Ithaca Section BOG Report for 2016</w:t>
      </w:r>
    </w:p>
    <w:p w:rsidR="00943135" w:rsidRDefault="00943135">
      <w:pPr>
        <w:contextualSpacing/>
        <w:rPr>
          <w:sz w:val="24"/>
          <w:szCs w:val="24"/>
        </w:rPr>
      </w:pPr>
      <w:r>
        <w:rPr>
          <w:sz w:val="24"/>
          <w:szCs w:val="24"/>
        </w:rPr>
        <w:t>7/20/16</w:t>
      </w:r>
    </w:p>
    <w:p w:rsidR="00943135" w:rsidRDefault="00943135">
      <w:pPr>
        <w:contextualSpacing/>
        <w:rPr>
          <w:sz w:val="24"/>
          <w:szCs w:val="24"/>
        </w:rPr>
      </w:pPr>
      <w:r>
        <w:rPr>
          <w:sz w:val="24"/>
          <w:szCs w:val="24"/>
        </w:rPr>
        <w:t>Alex Specker -  Chair</w:t>
      </w:r>
    </w:p>
    <w:p w:rsidR="00943135" w:rsidRDefault="00943135">
      <w:pPr>
        <w:contextualSpacing/>
        <w:rPr>
          <w:sz w:val="24"/>
          <w:szCs w:val="24"/>
        </w:rPr>
      </w:pPr>
    </w:p>
    <w:p w:rsidR="00943135" w:rsidRDefault="00943135">
      <w:pPr>
        <w:contextualSpacing/>
        <w:rPr>
          <w:sz w:val="24"/>
          <w:szCs w:val="24"/>
        </w:rPr>
      </w:pPr>
      <w:r>
        <w:rPr>
          <w:sz w:val="24"/>
          <w:szCs w:val="24"/>
        </w:rPr>
        <w:t>The Ithaca section continues to make strides in becoming a vibrant, active section. With regular executive committee meetings, several events this year, continued interaction with the Cornell Student Group, and development of a website, there is great promise that we can continue to advance.</w:t>
      </w:r>
    </w:p>
    <w:p w:rsidR="00943135" w:rsidRDefault="00943135">
      <w:pPr>
        <w:contextualSpacing/>
        <w:rPr>
          <w:sz w:val="24"/>
          <w:szCs w:val="24"/>
        </w:rPr>
      </w:pPr>
    </w:p>
    <w:p w:rsidR="00943135" w:rsidRDefault="00943135">
      <w:pPr>
        <w:contextualSpacing/>
        <w:rPr>
          <w:sz w:val="24"/>
          <w:szCs w:val="24"/>
        </w:rPr>
      </w:pPr>
      <w:r>
        <w:rPr>
          <w:sz w:val="24"/>
          <w:szCs w:val="24"/>
        </w:rPr>
        <w:t>The three events so far this year:</w:t>
      </w:r>
    </w:p>
    <w:p w:rsidR="00943135" w:rsidRDefault="00943135" w:rsidP="00943135">
      <w:pPr>
        <w:pStyle w:val="ListParagraph"/>
        <w:numPr>
          <w:ilvl w:val="0"/>
          <w:numId w:val="1"/>
        </w:numPr>
        <w:rPr>
          <w:sz w:val="24"/>
          <w:szCs w:val="24"/>
        </w:rPr>
      </w:pPr>
      <w:r>
        <w:rPr>
          <w:sz w:val="24"/>
          <w:szCs w:val="24"/>
        </w:rPr>
        <w:t>Feb 16</w:t>
      </w:r>
      <w:r w:rsidR="006505F9">
        <w:rPr>
          <w:sz w:val="24"/>
          <w:szCs w:val="24"/>
        </w:rPr>
        <w:t xml:space="preserve"> – Workshop on PCB design and fabrication given by committee members Mike Joyner and Jim Groves. Hosted by Udit Gupta and the Cornell Student Group and presented in Phillips Hall. Well attended and received—we plan on further workshops on this topic with Cornell Student Group.</w:t>
      </w:r>
    </w:p>
    <w:p w:rsidR="006505F9" w:rsidRDefault="006505F9" w:rsidP="00943135">
      <w:pPr>
        <w:pStyle w:val="ListParagraph"/>
        <w:numPr>
          <w:ilvl w:val="0"/>
          <w:numId w:val="1"/>
        </w:numPr>
        <w:rPr>
          <w:sz w:val="24"/>
          <w:szCs w:val="24"/>
        </w:rPr>
      </w:pPr>
      <w:r>
        <w:rPr>
          <w:sz w:val="24"/>
          <w:szCs w:val="24"/>
        </w:rPr>
        <w:t>March 10</w:t>
      </w:r>
      <w:r w:rsidRPr="006505F9">
        <w:rPr>
          <w:sz w:val="24"/>
          <w:szCs w:val="24"/>
          <w:vertAlign w:val="superscript"/>
        </w:rPr>
        <w:t>th</w:t>
      </w:r>
      <w:r>
        <w:rPr>
          <w:sz w:val="24"/>
          <w:szCs w:val="24"/>
        </w:rPr>
        <w:t xml:space="preserve"> – Distinguished Lecturer seminar by Dr. Rose Qingyang Hu. Her </w:t>
      </w:r>
      <w:r w:rsidR="008E0D43">
        <w:rPr>
          <w:sz w:val="24"/>
          <w:szCs w:val="24"/>
        </w:rPr>
        <w:t>seminar was titled “Towards Spectrum Efficiency and Energy Efficiency in Next Generation Wireless Networks”. Also well attended and received. Vice chair Dan Brown and others took Dr. Hu out for dinner afterwards.</w:t>
      </w:r>
    </w:p>
    <w:p w:rsidR="008E0D43" w:rsidRDefault="00335804" w:rsidP="00943135">
      <w:pPr>
        <w:pStyle w:val="ListParagraph"/>
        <w:numPr>
          <w:ilvl w:val="0"/>
          <w:numId w:val="1"/>
        </w:numPr>
        <w:rPr>
          <w:sz w:val="24"/>
          <w:szCs w:val="24"/>
        </w:rPr>
      </w:pPr>
      <w:r>
        <w:rPr>
          <w:sz w:val="24"/>
          <w:szCs w:val="24"/>
        </w:rPr>
        <w:t>July 11</w:t>
      </w:r>
      <w:r w:rsidRPr="00335804">
        <w:rPr>
          <w:sz w:val="24"/>
          <w:szCs w:val="24"/>
          <w:vertAlign w:val="superscript"/>
        </w:rPr>
        <w:t>th</w:t>
      </w:r>
      <w:r>
        <w:rPr>
          <w:sz w:val="24"/>
          <w:szCs w:val="24"/>
        </w:rPr>
        <w:t xml:space="preserve"> – Presentation by Vector Magnetics founder Art Kuckes on company technology that locates and guides oil and gas relief well drilling, in addition to related technologies. This was presented to the executive committee and several Vector employees in a meeting room at Vector. This presentation will be expanded upon and another event will be scheduled in the Fall. Hopefully, we’ll be able to attract </w:t>
      </w:r>
      <w:r w:rsidR="0051432A">
        <w:rPr>
          <w:sz w:val="24"/>
          <w:szCs w:val="24"/>
        </w:rPr>
        <w:t>local members to attend, in addition to the Cornell Student Group.</w:t>
      </w:r>
    </w:p>
    <w:p w:rsidR="0051432A" w:rsidRDefault="0051432A" w:rsidP="0051432A">
      <w:pPr>
        <w:rPr>
          <w:sz w:val="24"/>
          <w:szCs w:val="24"/>
        </w:rPr>
      </w:pPr>
      <w:r>
        <w:rPr>
          <w:sz w:val="24"/>
          <w:szCs w:val="24"/>
        </w:rPr>
        <w:t>In addition to the Vector Magnetics event, we plan to have other events at local companies.</w:t>
      </w:r>
    </w:p>
    <w:p w:rsidR="0051432A" w:rsidRDefault="0051432A" w:rsidP="0051432A">
      <w:pPr>
        <w:rPr>
          <w:sz w:val="24"/>
          <w:szCs w:val="24"/>
        </w:rPr>
      </w:pPr>
      <w:r>
        <w:rPr>
          <w:sz w:val="24"/>
          <w:szCs w:val="24"/>
        </w:rPr>
        <w:t>We have met several times this year and try to meet every month.</w:t>
      </w:r>
      <w:r w:rsidR="00275B27">
        <w:rPr>
          <w:sz w:val="24"/>
          <w:szCs w:val="24"/>
        </w:rPr>
        <w:t xml:space="preserve"> Most of the meeting have been entered into the L31 Meeting Reports and I will make sure we stay current.</w:t>
      </w:r>
    </w:p>
    <w:p w:rsidR="0051432A" w:rsidRPr="0051432A" w:rsidRDefault="0051432A" w:rsidP="0051432A">
      <w:pPr>
        <w:rPr>
          <w:sz w:val="24"/>
          <w:szCs w:val="24"/>
        </w:rPr>
      </w:pPr>
      <w:r>
        <w:rPr>
          <w:sz w:val="24"/>
          <w:szCs w:val="24"/>
        </w:rPr>
        <w:t>The website has been deployed and content is being added continuously.</w:t>
      </w:r>
      <w:r w:rsidR="00275B27">
        <w:rPr>
          <w:sz w:val="24"/>
          <w:szCs w:val="24"/>
        </w:rPr>
        <w:t xml:space="preserve"> I would like to have others view the site and offer comments and feedback.</w:t>
      </w:r>
    </w:p>
    <w:sectPr w:rsidR="0051432A" w:rsidRPr="00514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26BD"/>
    <w:multiLevelType w:val="hybridMultilevel"/>
    <w:tmpl w:val="8632D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5"/>
    <w:rsid w:val="00275B27"/>
    <w:rsid w:val="00335804"/>
    <w:rsid w:val="0051432A"/>
    <w:rsid w:val="006505F9"/>
    <w:rsid w:val="00783E37"/>
    <w:rsid w:val="008E0D43"/>
    <w:rsid w:val="00943135"/>
    <w:rsid w:val="00B3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SPECKER</dc:creator>
  <cp:lastModifiedBy>William Carakatsane</cp:lastModifiedBy>
  <cp:revision>2</cp:revision>
  <dcterms:created xsi:type="dcterms:W3CDTF">2016-07-20T20:32:00Z</dcterms:created>
  <dcterms:modified xsi:type="dcterms:W3CDTF">2016-07-20T20:32:00Z</dcterms:modified>
</cp:coreProperties>
</file>