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7D2A" w14:textId="69228C0D" w:rsidR="00783E37" w:rsidRPr="00F77824" w:rsidRDefault="00943135" w:rsidP="001E15A8">
      <w:pPr>
        <w:spacing w:after="0" w:line="240" w:lineRule="auto"/>
        <w:rPr>
          <w:b/>
          <w:sz w:val="32"/>
          <w:szCs w:val="24"/>
        </w:rPr>
      </w:pPr>
      <w:r w:rsidRPr="00F77824">
        <w:rPr>
          <w:b/>
          <w:sz w:val="32"/>
          <w:szCs w:val="24"/>
        </w:rPr>
        <w:t xml:space="preserve">IEEE Region 1 BOG </w:t>
      </w:r>
      <w:r w:rsidR="00C73E0E" w:rsidRPr="00F77824">
        <w:rPr>
          <w:b/>
          <w:sz w:val="32"/>
          <w:szCs w:val="24"/>
        </w:rPr>
        <w:t xml:space="preserve">Meeting </w:t>
      </w:r>
      <w:r w:rsidR="00F03CC9">
        <w:rPr>
          <w:b/>
          <w:sz w:val="32"/>
          <w:szCs w:val="24"/>
        </w:rPr>
        <w:t>201</w:t>
      </w:r>
      <w:r w:rsidR="00F702F3">
        <w:rPr>
          <w:b/>
          <w:sz w:val="32"/>
          <w:szCs w:val="24"/>
        </w:rPr>
        <w:t>8</w:t>
      </w:r>
    </w:p>
    <w:p w14:paraId="725B96DC" w14:textId="77777777" w:rsidR="00313FEA" w:rsidRPr="00F77824" w:rsidRDefault="00313FEA" w:rsidP="001E15A8">
      <w:pPr>
        <w:spacing w:after="0" w:line="240" w:lineRule="auto"/>
        <w:contextualSpacing/>
        <w:rPr>
          <w:b/>
          <w:sz w:val="24"/>
          <w:szCs w:val="24"/>
        </w:rPr>
      </w:pPr>
    </w:p>
    <w:p w14:paraId="3EB777A0" w14:textId="77777777" w:rsidR="00943135" w:rsidRPr="00F77824" w:rsidRDefault="00C73E0E" w:rsidP="001E15A8">
      <w:pPr>
        <w:spacing w:after="0" w:line="240" w:lineRule="auto"/>
        <w:contextualSpacing/>
        <w:rPr>
          <w:b/>
          <w:sz w:val="28"/>
          <w:szCs w:val="24"/>
        </w:rPr>
      </w:pPr>
      <w:r w:rsidRPr="00F77824">
        <w:rPr>
          <w:b/>
          <w:sz w:val="28"/>
          <w:szCs w:val="24"/>
        </w:rPr>
        <w:t>Long Island Section Report</w:t>
      </w:r>
    </w:p>
    <w:p w14:paraId="1F74F8CA" w14:textId="32D841E9" w:rsidR="00943135" w:rsidRPr="00F77824" w:rsidRDefault="00F702F3" w:rsidP="001E15A8">
      <w:pPr>
        <w:spacing w:after="0" w:line="240" w:lineRule="auto"/>
        <w:contextualSpacing/>
        <w:rPr>
          <w:b/>
          <w:sz w:val="24"/>
          <w:szCs w:val="24"/>
        </w:rPr>
      </w:pPr>
      <w:r>
        <w:rPr>
          <w:b/>
          <w:sz w:val="24"/>
          <w:szCs w:val="24"/>
        </w:rPr>
        <w:t>Lou DOnofrio</w:t>
      </w:r>
      <w:r w:rsidR="00C73E0E" w:rsidRPr="00F77824">
        <w:rPr>
          <w:b/>
          <w:sz w:val="24"/>
          <w:szCs w:val="24"/>
        </w:rPr>
        <w:t xml:space="preserve"> – Chair</w:t>
      </w:r>
    </w:p>
    <w:p w14:paraId="657911AE" w14:textId="77777777" w:rsidR="00943135" w:rsidRPr="00F77824" w:rsidRDefault="00943135" w:rsidP="001E15A8">
      <w:pPr>
        <w:spacing w:after="0" w:line="240" w:lineRule="auto"/>
        <w:contextualSpacing/>
        <w:rPr>
          <w:sz w:val="24"/>
          <w:szCs w:val="24"/>
        </w:rPr>
      </w:pPr>
    </w:p>
    <w:p w14:paraId="70A8382B" w14:textId="5B7E4717" w:rsidR="00C73E0E" w:rsidRPr="00F77824" w:rsidRDefault="00C73E0E" w:rsidP="001E15A8">
      <w:pPr>
        <w:pStyle w:val="Default"/>
        <w:rPr>
          <w:rFonts w:asciiTheme="minorHAnsi" w:hAnsiTheme="minorHAnsi" w:cs="Times New Roman"/>
        </w:rPr>
      </w:pPr>
      <w:r w:rsidRPr="00F77824">
        <w:rPr>
          <w:rFonts w:asciiTheme="minorHAnsi" w:hAnsiTheme="minorHAnsi" w:cs="Times New Roman"/>
        </w:rPr>
        <w:t xml:space="preserve">The Long Island Section </w:t>
      </w:r>
      <w:r w:rsidR="0080071D" w:rsidRPr="00F77824">
        <w:rPr>
          <w:rFonts w:asciiTheme="minorHAnsi" w:hAnsiTheme="minorHAnsi" w:cs="Times New Roman"/>
        </w:rPr>
        <w:t>has</w:t>
      </w:r>
      <w:r w:rsidRPr="00F77824">
        <w:rPr>
          <w:rFonts w:asciiTheme="minorHAnsi" w:hAnsiTheme="minorHAnsi" w:cs="Times New Roman"/>
        </w:rPr>
        <w:t xml:space="preserve"> </w:t>
      </w:r>
      <w:r w:rsidR="009C669F">
        <w:rPr>
          <w:rFonts w:asciiTheme="minorHAnsi" w:hAnsiTheme="minorHAnsi"/>
        </w:rPr>
        <w:t>18</w:t>
      </w:r>
      <w:r w:rsidR="0080071D" w:rsidRPr="00F77824">
        <w:rPr>
          <w:rFonts w:asciiTheme="minorHAnsi" w:hAnsiTheme="minorHAnsi"/>
        </w:rPr>
        <w:t xml:space="preserve"> Society Chapters, </w:t>
      </w:r>
      <w:r w:rsidR="00192F21">
        <w:rPr>
          <w:rFonts w:asciiTheme="minorHAnsi" w:hAnsiTheme="minorHAnsi"/>
        </w:rPr>
        <w:t>4</w:t>
      </w:r>
      <w:r w:rsidR="0080071D" w:rsidRPr="00F77824">
        <w:rPr>
          <w:rFonts w:asciiTheme="minorHAnsi" w:hAnsiTheme="minorHAnsi"/>
        </w:rPr>
        <w:t xml:space="preserve"> </w:t>
      </w:r>
      <w:r w:rsidR="00192F21">
        <w:rPr>
          <w:rFonts w:asciiTheme="minorHAnsi" w:hAnsiTheme="minorHAnsi" w:cs="Times New Roman"/>
        </w:rPr>
        <w:t>A</w:t>
      </w:r>
      <w:r w:rsidR="0080071D" w:rsidRPr="00F77824">
        <w:rPr>
          <w:rFonts w:asciiTheme="minorHAnsi" w:hAnsiTheme="minorHAnsi" w:cs="Times New Roman"/>
        </w:rPr>
        <w:t xml:space="preserve">ffinity </w:t>
      </w:r>
      <w:r w:rsidR="00192F21">
        <w:rPr>
          <w:rFonts w:asciiTheme="minorHAnsi" w:hAnsiTheme="minorHAnsi" w:cs="Times New Roman"/>
        </w:rPr>
        <w:t>G</w:t>
      </w:r>
      <w:r w:rsidR="0080071D" w:rsidRPr="00F77824">
        <w:rPr>
          <w:rFonts w:asciiTheme="minorHAnsi" w:hAnsiTheme="minorHAnsi" w:cs="Times New Roman"/>
        </w:rPr>
        <w:t xml:space="preserve">roups and </w:t>
      </w:r>
      <w:r w:rsidR="00E51253">
        <w:rPr>
          <w:rFonts w:asciiTheme="minorHAnsi" w:hAnsiTheme="minorHAnsi" w:cs="Times New Roman"/>
        </w:rPr>
        <w:t xml:space="preserve">6 </w:t>
      </w:r>
      <w:r w:rsidR="0080071D" w:rsidRPr="00F77824">
        <w:rPr>
          <w:rFonts w:asciiTheme="minorHAnsi" w:hAnsiTheme="minorHAnsi" w:cs="Times New Roman"/>
        </w:rPr>
        <w:t>committees, including</w:t>
      </w:r>
      <w:r w:rsidR="00067B70">
        <w:rPr>
          <w:rFonts w:asciiTheme="minorHAnsi" w:hAnsiTheme="minorHAnsi" w:cs="Times New Roman"/>
        </w:rPr>
        <w:t xml:space="preserve"> the </w:t>
      </w:r>
      <w:r w:rsidR="00E51253">
        <w:rPr>
          <w:rFonts w:asciiTheme="minorHAnsi" w:hAnsiTheme="minorHAnsi" w:cs="Times New Roman"/>
        </w:rPr>
        <w:t xml:space="preserve">Awards Committee and Historical Milestone Committee.  </w:t>
      </w:r>
      <w:r w:rsidRPr="00F77824">
        <w:rPr>
          <w:rFonts w:asciiTheme="minorHAnsi" w:hAnsiTheme="minorHAnsi" w:cs="Times New Roman"/>
        </w:rPr>
        <w:t xml:space="preserve">Our mission is to provide </w:t>
      </w:r>
      <w:r w:rsidR="00F702F3">
        <w:rPr>
          <w:rFonts w:asciiTheme="minorHAnsi" w:hAnsiTheme="minorHAnsi" w:cs="Times New Roman"/>
        </w:rPr>
        <w:t>value</w:t>
      </w:r>
      <w:r w:rsidRPr="00F77824">
        <w:rPr>
          <w:rFonts w:asciiTheme="minorHAnsi" w:hAnsiTheme="minorHAnsi" w:cs="Times New Roman"/>
        </w:rPr>
        <w:t xml:space="preserve"> to the </w:t>
      </w:r>
      <w:r w:rsidR="00F702F3">
        <w:rPr>
          <w:rFonts w:asciiTheme="minorHAnsi" w:hAnsiTheme="minorHAnsi" w:cs="Times New Roman"/>
        </w:rPr>
        <w:t>members</w:t>
      </w:r>
      <w:r w:rsidRPr="00F77824">
        <w:rPr>
          <w:rFonts w:asciiTheme="minorHAnsi" w:hAnsiTheme="minorHAnsi" w:cs="Times New Roman"/>
        </w:rPr>
        <w:t xml:space="preserve"> of the </w:t>
      </w:r>
      <w:r w:rsidR="00F702F3">
        <w:rPr>
          <w:rFonts w:asciiTheme="minorHAnsi" w:hAnsiTheme="minorHAnsi" w:cs="Times New Roman"/>
        </w:rPr>
        <w:t xml:space="preserve">Section.  </w:t>
      </w:r>
      <w:r w:rsidRPr="00F77824">
        <w:rPr>
          <w:rFonts w:asciiTheme="minorHAnsi" w:hAnsiTheme="minorHAnsi" w:cs="Times New Roman"/>
          <w:shd w:val="clear" w:color="auto" w:fill="FFFFFF"/>
        </w:rPr>
        <w:t xml:space="preserve">The Section has sponsored many </w:t>
      </w:r>
      <w:r w:rsidR="00F702F3">
        <w:rPr>
          <w:rFonts w:asciiTheme="minorHAnsi" w:hAnsiTheme="minorHAnsi" w:cs="Times New Roman"/>
          <w:shd w:val="clear" w:color="auto" w:fill="FFFFFF"/>
        </w:rPr>
        <w:t xml:space="preserve">technical conferences and </w:t>
      </w:r>
      <w:r w:rsidRPr="00F77824">
        <w:rPr>
          <w:rFonts w:asciiTheme="minorHAnsi" w:hAnsiTheme="minorHAnsi" w:cs="Times New Roman"/>
          <w:shd w:val="clear" w:color="auto" w:fill="FFFFFF"/>
        </w:rPr>
        <w:t>meetings.</w:t>
      </w:r>
      <w:r w:rsidRPr="00F77824">
        <w:rPr>
          <w:rStyle w:val="apple-converted-space"/>
          <w:rFonts w:asciiTheme="minorHAnsi" w:hAnsiTheme="minorHAnsi" w:cs="Times New Roman"/>
          <w:shd w:val="clear" w:color="auto" w:fill="FFFFFF"/>
        </w:rPr>
        <w:t> </w:t>
      </w:r>
      <w:r w:rsidR="00F702F3">
        <w:rPr>
          <w:rStyle w:val="apple-converted-space"/>
          <w:rFonts w:asciiTheme="minorHAnsi" w:hAnsiTheme="minorHAnsi" w:cs="Times New Roman"/>
          <w:shd w:val="clear" w:color="auto" w:fill="FFFFFF"/>
        </w:rPr>
        <w:t>This year the LI Section had the 65</w:t>
      </w:r>
      <w:r w:rsidR="00F702F3" w:rsidRPr="00F702F3">
        <w:rPr>
          <w:rStyle w:val="apple-converted-space"/>
          <w:rFonts w:asciiTheme="minorHAnsi" w:hAnsiTheme="minorHAnsi" w:cs="Times New Roman"/>
          <w:shd w:val="clear" w:color="auto" w:fill="FFFFFF"/>
          <w:vertAlign w:val="superscript"/>
        </w:rPr>
        <w:t>th</w:t>
      </w:r>
      <w:r w:rsidR="00F702F3">
        <w:rPr>
          <w:rStyle w:val="apple-converted-space"/>
          <w:rFonts w:asciiTheme="minorHAnsi" w:hAnsiTheme="minorHAnsi" w:cs="Times New Roman"/>
          <w:shd w:val="clear" w:color="auto" w:fill="FFFFFF"/>
        </w:rPr>
        <w:t xml:space="preserve"> Annual Awards Banquet to recognize the accomplishments of our </w:t>
      </w:r>
      <w:r w:rsidRPr="00F77824">
        <w:rPr>
          <w:rFonts w:asciiTheme="minorHAnsi" w:hAnsiTheme="minorHAnsi" w:cs="Times New Roman"/>
          <w:shd w:val="clear" w:color="auto" w:fill="FFFFFF"/>
        </w:rPr>
        <w:t>many noteworthy engineers and Fellows</w:t>
      </w:r>
      <w:r w:rsidR="00F702F3">
        <w:rPr>
          <w:rFonts w:asciiTheme="minorHAnsi" w:hAnsiTheme="minorHAnsi" w:cs="Times New Roman"/>
          <w:shd w:val="clear" w:color="auto" w:fill="FFFFFF"/>
        </w:rPr>
        <w:t xml:space="preserve">.  </w:t>
      </w:r>
      <w:r w:rsidRPr="00F77824">
        <w:rPr>
          <w:rStyle w:val="apple-converted-space"/>
          <w:rFonts w:asciiTheme="minorHAnsi" w:hAnsiTheme="minorHAnsi" w:cs="Times New Roman"/>
          <w:shd w:val="clear" w:color="auto" w:fill="FFFFFF"/>
        </w:rPr>
        <w:t xml:space="preserve"> The Section collaborates with the academic institutions and industries in the region and organizes </w:t>
      </w:r>
      <w:r w:rsidR="00F702F3">
        <w:rPr>
          <w:rStyle w:val="apple-converted-space"/>
          <w:rFonts w:asciiTheme="minorHAnsi" w:hAnsiTheme="minorHAnsi" w:cs="Times New Roman"/>
          <w:shd w:val="clear" w:color="auto" w:fill="FFFFFF"/>
        </w:rPr>
        <w:t xml:space="preserve">joint </w:t>
      </w:r>
      <w:r w:rsidRPr="00F77824">
        <w:rPr>
          <w:rStyle w:val="apple-converted-space"/>
          <w:rFonts w:asciiTheme="minorHAnsi" w:hAnsiTheme="minorHAnsi" w:cs="Times New Roman"/>
          <w:shd w:val="clear" w:color="auto" w:fill="FFFFFF"/>
        </w:rPr>
        <w:t>technical meetings, workshops and conferences.</w:t>
      </w:r>
    </w:p>
    <w:p w14:paraId="007FC269" w14:textId="77777777" w:rsidR="00943135" w:rsidRPr="00F77824" w:rsidRDefault="00943135" w:rsidP="001E15A8">
      <w:pPr>
        <w:spacing w:after="0" w:line="240" w:lineRule="auto"/>
        <w:contextualSpacing/>
        <w:rPr>
          <w:sz w:val="24"/>
          <w:szCs w:val="24"/>
        </w:rPr>
      </w:pPr>
    </w:p>
    <w:p w14:paraId="24BF0C1D" w14:textId="77777777" w:rsidR="00313FEA" w:rsidRPr="00F77824" w:rsidRDefault="00313FEA" w:rsidP="001E15A8">
      <w:pPr>
        <w:spacing w:after="0" w:line="240" w:lineRule="auto"/>
        <w:contextualSpacing/>
        <w:rPr>
          <w:sz w:val="24"/>
          <w:szCs w:val="24"/>
        </w:rPr>
      </w:pPr>
    </w:p>
    <w:p w14:paraId="50407BA4" w14:textId="6B07D598" w:rsidR="00C73E0E" w:rsidRPr="00F77824" w:rsidRDefault="00C73E0E" w:rsidP="001E15A8">
      <w:pPr>
        <w:spacing w:after="0" w:line="240" w:lineRule="auto"/>
        <w:contextualSpacing/>
        <w:rPr>
          <w:b/>
          <w:sz w:val="24"/>
          <w:szCs w:val="24"/>
        </w:rPr>
      </w:pPr>
      <w:r w:rsidRPr="00F77824">
        <w:rPr>
          <w:b/>
          <w:sz w:val="28"/>
          <w:szCs w:val="24"/>
        </w:rPr>
        <w:t>Executive Committee</w:t>
      </w:r>
      <w:r w:rsidR="005C4395">
        <w:rPr>
          <w:b/>
          <w:sz w:val="28"/>
          <w:szCs w:val="24"/>
        </w:rPr>
        <w:t xml:space="preserve"> </w:t>
      </w:r>
      <w:r w:rsidR="00BB2170">
        <w:rPr>
          <w:b/>
          <w:sz w:val="28"/>
          <w:szCs w:val="24"/>
        </w:rPr>
        <w:t>(Ex</w:t>
      </w:r>
      <w:r w:rsidR="005C4395">
        <w:rPr>
          <w:b/>
          <w:sz w:val="28"/>
          <w:szCs w:val="24"/>
        </w:rPr>
        <w:t>C</w:t>
      </w:r>
      <w:r w:rsidR="00BB2170">
        <w:rPr>
          <w:b/>
          <w:sz w:val="28"/>
          <w:szCs w:val="24"/>
        </w:rPr>
        <w:t>om)</w:t>
      </w:r>
      <w:r w:rsidRPr="00F77824">
        <w:rPr>
          <w:b/>
          <w:sz w:val="28"/>
          <w:szCs w:val="24"/>
        </w:rPr>
        <w:t xml:space="preserve"> Meeting</w:t>
      </w:r>
    </w:p>
    <w:p w14:paraId="54D42AE1" w14:textId="268BC5C6" w:rsidR="00C73E0E" w:rsidRPr="00F77824" w:rsidRDefault="00313FEA" w:rsidP="001E15A8">
      <w:pPr>
        <w:spacing w:after="0" w:line="240" w:lineRule="auto"/>
        <w:contextualSpacing/>
        <w:rPr>
          <w:sz w:val="24"/>
          <w:szCs w:val="24"/>
        </w:rPr>
      </w:pPr>
      <w:r w:rsidRPr="00F77824">
        <w:rPr>
          <w:sz w:val="24"/>
          <w:szCs w:val="24"/>
        </w:rPr>
        <w:t xml:space="preserve">The Executive Committee meets once a month except June and July. It includes the Section Officers as well as Chairs and Vice Chairs of all the chapters and committees. The meeting is also open to general members. The Committee </w:t>
      </w:r>
      <w:r w:rsidR="00F77824" w:rsidRPr="00F77824">
        <w:rPr>
          <w:sz w:val="24"/>
          <w:szCs w:val="24"/>
        </w:rPr>
        <w:t>discusses the plans of actions for the Section, approves budgets and any new or changes in the policies.</w:t>
      </w:r>
    </w:p>
    <w:p w14:paraId="6A7DCD95" w14:textId="77777777" w:rsidR="00313FEA" w:rsidRPr="00F77824" w:rsidRDefault="00313FEA" w:rsidP="001E15A8">
      <w:pPr>
        <w:spacing w:after="0" w:line="240" w:lineRule="auto"/>
        <w:contextualSpacing/>
        <w:rPr>
          <w:sz w:val="24"/>
          <w:szCs w:val="24"/>
        </w:rPr>
      </w:pPr>
    </w:p>
    <w:p w14:paraId="7744B0C8" w14:textId="0FDC5A15" w:rsidR="00F77824" w:rsidRPr="00F77824" w:rsidRDefault="00992A8E" w:rsidP="001E15A8">
      <w:pPr>
        <w:spacing w:after="0" w:line="240" w:lineRule="auto"/>
        <w:contextualSpacing/>
        <w:rPr>
          <w:sz w:val="24"/>
          <w:szCs w:val="24"/>
        </w:rPr>
      </w:pPr>
      <w:r>
        <w:rPr>
          <w:sz w:val="24"/>
          <w:szCs w:val="24"/>
        </w:rPr>
        <w:t>Some of the issues/topics</w:t>
      </w:r>
      <w:r w:rsidR="00F77824" w:rsidRPr="00F77824">
        <w:rPr>
          <w:sz w:val="24"/>
          <w:szCs w:val="24"/>
        </w:rPr>
        <w:t xml:space="preserve"> the Executive Committee </w:t>
      </w:r>
      <w:r w:rsidR="005C4395">
        <w:rPr>
          <w:sz w:val="24"/>
          <w:szCs w:val="24"/>
        </w:rPr>
        <w:t xml:space="preserve">is, or </w:t>
      </w:r>
      <w:r>
        <w:rPr>
          <w:sz w:val="24"/>
          <w:szCs w:val="24"/>
        </w:rPr>
        <w:t>will be</w:t>
      </w:r>
      <w:r w:rsidR="00F77824" w:rsidRPr="00F77824">
        <w:rPr>
          <w:sz w:val="24"/>
          <w:szCs w:val="24"/>
        </w:rPr>
        <w:t xml:space="preserve"> </w:t>
      </w:r>
      <w:r w:rsidR="005C4395">
        <w:rPr>
          <w:sz w:val="24"/>
          <w:szCs w:val="24"/>
        </w:rPr>
        <w:t>addressing</w:t>
      </w:r>
      <w:r w:rsidR="00F77824" w:rsidRPr="00F77824">
        <w:rPr>
          <w:sz w:val="24"/>
          <w:szCs w:val="24"/>
        </w:rPr>
        <w:t xml:space="preserve"> </w:t>
      </w:r>
      <w:r>
        <w:rPr>
          <w:sz w:val="24"/>
          <w:szCs w:val="24"/>
        </w:rPr>
        <w:t>are:</w:t>
      </w:r>
      <w:r w:rsidR="00F77824" w:rsidRPr="00F77824">
        <w:rPr>
          <w:sz w:val="24"/>
          <w:szCs w:val="24"/>
        </w:rPr>
        <w:t xml:space="preserve"> </w:t>
      </w:r>
    </w:p>
    <w:p w14:paraId="213ED8D3" w14:textId="469E8A67" w:rsidR="00F77824" w:rsidRPr="005C4395" w:rsidRDefault="005C4395" w:rsidP="00252F13">
      <w:pPr>
        <w:pStyle w:val="ListParagraph"/>
        <w:numPr>
          <w:ilvl w:val="0"/>
          <w:numId w:val="3"/>
        </w:numPr>
        <w:autoSpaceDE w:val="0"/>
        <w:autoSpaceDN w:val="0"/>
        <w:adjustRightInd w:val="0"/>
        <w:spacing w:after="0" w:line="240" w:lineRule="auto"/>
        <w:rPr>
          <w:rFonts w:cs="Calibri"/>
          <w:sz w:val="24"/>
          <w:szCs w:val="24"/>
        </w:rPr>
      </w:pPr>
      <w:r w:rsidRPr="005C4395">
        <w:rPr>
          <w:rFonts w:cs="Calibri"/>
          <w:sz w:val="24"/>
          <w:szCs w:val="24"/>
        </w:rPr>
        <w:t>Succession planning—The Section needs to identify future Officers</w:t>
      </w:r>
      <w:r w:rsidR="00E63750">
        <w:rPr>
          <w:rFonts w:cs="Calibri"/>
          <w:sz w:val="24"/>
          <w:szCs w:val="24"/>
        </w:rPr>
        <w:t>.</w:t>
      </w:r>
    </w:p>
    <w:p w14:paraId="58872747" w14:textId="02465869" w:rsidR="005C4395" w:rsidRDefault="005C4395" w:rsidP="005C4395">
      <w:pPr>
        <w:pStyle w:val="ListParagraph"/>
        <w:numPr>
          <w:ilvl w:val="0"/>
          <w:numId w:val="3"/>
        </w:numPr>
        <w:autoSpaceDE w:val="0"/>
        <w:autoSpaceDN w:val="0"/>
        <w:adjustRightInd w:val="0"/>
        <w:spacing w:after="0" w:line="240" w:lineRule="auto"/>
        <w:rPr>
          <w:rFonts w:cs="Calibri"/>
          <w:sz w:val="24"/>
          <w:szCs w:val="24"/>
        </w:rPr>
      </w:pPr>
      <w:r>
        <w:rPr>
          <w:rFonts w:cs="Calibri"/>
          <w:sz w:val="24"/>
          <w:szCs w:val="24"/>
        </w:rPr>
        <w:t>Updating the Section “bylaws” (converting to an Operations Manual)</w:t>
      </w:r>
    </w:p>
    <w:p w14:paraId="0310ED59" w14:textId="232A38C4" w:rsidR="00F03CC9" w:rsidRDefault="005C4395" w:rsidP="001E15A8">
      <w:pPr>
        <w:pStyle w:val="ListParagraph"/>
        <w:numPr>
          <w:ilvl w:val="0"/>
          <w:numId w:val="3"/>
        </w:numPr>
        <w:autoSpaceDE w:val="0"/>
        <w:autoSpaceDN w:val="0"/>
        <w:adjustRightInd w:val="0"/>
        <w:spacing w:after="0" w:line="240" w:lineRule="auto"/>
        <w:rPr>
          <w:rFonts w:cs="Calibri"/>
          <w:sz w:val="24"/>
          <w:szCs w:val="24"/>
        </w:rPr>
      </w:pPr>
      <w:r>
        <w:rPr>
          <w:rFonts w:cs="Calibri"/>
          <w:sz w:val="24"/>
          <w:szCs w:val="24"/>
        </w:rPr>
        <w:t xml:space="preserve">Getting Young Professionals involved in Section activities </w:t>
      </w:r>
    </w:p>
    <w:p w14:paraId="25D07672" w14:textId="250E543C" w:rsidR="005C4395" w:rsidRDefault="005C4395" w:rsidP="001E15A8">
      <w:pPr>
        <w:pStyle w:val="ListParagraph"/>
        <w:numPr>
          <w:ilvl w:val="0"/>
          <w:numId w:val="3"/>
        </w:numPr>
        <w:autoSpaceDE w:val="0"/>
        <w:autoSpaceDN w:val="0"/>
        <w:adjustRightInd w:val="0"/>
        <w:spacing w:after="0" w:line="240" w:lineRule="auto"/>
        <w:rPr>
          <w:rFonts w:cs="Calibri"/>
          <w:sz w:val="24"/>
          <w:szCs w:val="24"/>
        </w:rPr>
      </w:pPr>
      <w:r>
        <w:rPr>
          <w:rFonts w:cs="Calibri"/>
          <w:sz w:val="24"/>
          <w:szCs w:val="24"/>
        </w:rPr>
        <w:t>Continuing the IEEE Social/Networking bi-monthly events for members only.</w:t>
      </w:r>
    </w:p>
    <w:p w14:paraId="74C51023" w14:textId="23F5F93C" w:rsidR="005C4395" w:rsidRDefault="005C4395" w:rsidP="001E15A8">
      <w:pPr>
        <w:pStyle w:val="ListParagraph"/>
        <w:numPr>
          <w:ilvl w:val="0"/>
          <w:numId w:val="3"/>
        </w:numPr>
        <w:autoSpaceDE w:val="0"/>
        <w:autoSpaceDN w:val="0"/>
        <w:adjustRightInd w:val="0"/>
        <w:spacing w:after="0" w:line="240" w:lineRule="auto"/>
        <w:rPr>
          <w:rFonts w:cs="Calibri"/>
          <w:sz w:val="24"/>
          <w:szCs w:val="24"/>
        </w:rPr>
      </w:pPr>
      <w:r>
        <w:rPr>
          <w:rFonts w:cs="Calibri"/>
          <w:sz w:val="24"/>
          <w:szCs w:val="24"/>
        </w:rPr>
        <w:t>Section website.</w:t>
      </w:r>
    </w:p>
    <w:p w14:paraId="0C230667" w14:textId="3DEBF4C2" w:rsidR="00F77824" w:rsidRPr="005C4395" w:rsidRDefault="005C4395" w:rsidP="005C4395">
      <w:pPr>
        <w:pStyle w:val="ListParagraph"/>
        <w:numPr>
          <w:ilvl w:val="0"/>
          <w:numId w:val="3"/>
        </w:numPr>
        <w:autoSpaceDE w:val="0"/>
        <w:autoSpaceDN w:val="0"/>
        <w:adjustRightInd w:val="0"/>
        <w:spacing w:after="0" w:line="240" w:lineRule="auto"/>
        <w:rPr>
          <w:rFonts w:cs="Calibri"/>
          <w:sz w:val="24"/>
          <w:szCs w:val="24"/>
        </w:rPr>
      </w:pPr>
      <w:r>
        <w:rPr>
          <w:rFonts w:cs="Calibri"/>
          <w:sz w:val="24"/>
          <w:szCs w:val="24"/>
        </w:rPr>
        <w:t>Partnering with the Cradle of Aviation on the IEEE Foundation STEM proposal.</w:t>
      </w:r>
    </w:p>
    <w:p w14:paraId="00D182A5" w14:textId="7763E8C1" w:rsidR="005C4395" w:rsidRPr="005C4395" w:rsidRDefault="005C4395" w:rsidP="005C4395">
      <w:pPr>
        <w:autoSpaceDE w:val="0"/>
        <w:autoSpaceDN w:val="0"/>
        <w:adjustRightInd w:val="0"/>
        <w:spacing w:after="0" w:line="240" w:lineRule="auto"/>
        <w:rPr>
          <w:rFonts w:cs="Calibri"/>
          <w:sz w:val="24"/>
          <w:szCs w:val="24"/>
        </w:rPr>
      </w:pPr>
    </w:p>
    <w:p w14:paraId="23CEB497" w14:textId="77777777" w:rsidR="00035A7C" w:rsidRPr="00F77824" w:rsidRDefault="00035A7C" w:rsidP="00035A7C">
      <w:pPr>
        <w:spacing w:after="0" w:line="240" w:lineRule="auto"/>
        <w:contextualSpacing/>
        <w:rPr>
          <w:b/>
          <w:sz w:val="28"/>
          <w:szCs w:val="24"/>
        </w:rPr>
      </w:pPr>
      <w:r w:rsidRPr="00F77824">
        <w:rPr>
          <w:b/>
          <w:sz w:val="28"/>
          <w:szCs w:val="24"/>
        </w:rPr>
        <w:t>Officers Meeting</w:t>
      </w:r>
    </w:p>
    <w:p w14:paraId="4BF2CC56" w14:textId="77777777" w:rsidR="00035A7C" w:rsidRPr="00F77824" w:rsidRDefault="00035A7C" w:rsidP="00035A7C">
      <w:pPr>
        <w:spacing w:after="0" w:line="240" w:lineRule="auto"/>
        <w:contextualSpacing/>
        <w:rPr>
          <w:sz w:val="24"/>
          <w:szCs w:val="24"/>
        </w:rPr>
      </w:pPr>
      <w:r w:rsidRPr="00F77824">
        <w:rPr>
          <w:sz w:val="24"/>
          <w:szCs w:val="24"/>
        </w:rPr>
        <w:t xml:space="preserve">This year we have </w:t>
      </w:r>
      <w:r>
        <w:rPr>
          <w:sz w:val="24"/>
          <w:szCs w:val="24"/>
        </w:rPr>
        <w:t>continued the</w:t>
      </w:r>
      <w:r w:rsidRPr="00F77824">
        <w:rPr>
          <w:sz w:val="24"/>
          <w:szCs w:val="24"/>
        </w:rPr>
        <w:t xml:space="preserve"> practice of having a meeting of the Section Officers</w:t>
      </w:r>
      <w:r>
        <w:rPr>
          <w:sz w:val="24"/>
          <w:szCs w:val="24"/>
        </w:rPr>
        <w:t xml:space="preserve">. </w:t>
      </w:r>
      <w:r w:rsidRPr="00F77824">
        <w:rPr>
          <w:sz w:val="24"/>
          <w:szCs w:val="24"/>
        </w:rPr>
        <w:t>The Officers meet once a month, usually one week before the Executive Committee meeting, to outline the plans of action to make the Section effective and to prepare the agenda for the Executive Committee meeting.</w:t>
      </w:r>
    </w:p>
    <w:p w14:paraId="75F52403" w14:textId="77777777" w:rsidR="00F77824" w:rsidRPr="00F77824" w:rsidRDefault="00F77824" w:rsidP="001E15A8">
      <w:pPr>
        <w:spacing w:after="0" w:line="240" w:lineRule="auto"/>
        <w:contextualSpacing/>
        <w:rPr>
          <w:sz w:val="24"/>
          <w:szCs w:val="24"/>
        </w:rPr>
      </w:pPr>
    </w:p>
    <w:p w14:paraId="163D1456" w14:textId="3AFD764F" w:rsidR="00C56B51" w:rsidRPr="00F77824" w:rsidRDefault="001333D3" w:rsidP="00C56B51">
      <w:pPr>
        <w:spacing w:after="0" w:line="240" w:lineRule="auto"/>
        <w:contextualSpacing/>
        <w:rPr>
          <w:b/>
          <w:sz w:val="28"/>
          <w:szCs w:val="24"/>
        </w:rPr>
      </w:pPr>
      <w:r>
        <w:rPr>
          <w:b/>
          <w:sz w:val="28"/>
          <w:szCs w:val="24"/>
        </w:rPr>
        <w:t xml:space="preserve">Section Technical </w:t>
      </w:r>
      <w:r w:rsidR="00C56B51" w:rsidRPr="00F77824">
        <w:rPr>
          <w:b/>
          <w:sz w:val="28"/>
          <w:szCs w:val="24"/>
        </w:rPr>
        <w:t>Conferences</w:t>
      </w:r>
    </w:p>
    <w:p w14:paraId="4041D313" w14:textId="77777777" w:rsidR="00C56B51" w:rsidRDefault="00C56B51" w:rsidP="00C56B51">
      <w:pPr>
        <w:spacing w:after="0" w:line="240" w:lineRule="auto"/>
        <w:contextualSpacing/>
        <w:rPr>
          <w:sz w:val="24"/>
          <w:szCs w:val="24"/>
        </w:rPr>
      </w:pPr>
      <w:r>
        <w:rPr>
          <w:sz w:val="24"/>
          <w:szCs w:val="24"/>
        </w:rPr>
        <w:t>The Section is actively involved in organizing and supporting technical conferences in the region. This year the Section supported the following conferences:</w:t>
      </w:r>
    </w:p>
    <w:p w14:paraId="384B63B5" w14:textId="1C632AE6" w:rsidR="00C56B51" w:rsidRDefault="00C56B51" w:rsidP="00C56B51">
      <w:pPr>
        <w:pStyle w:val="ListParagraph"/>
        <w:numPr>
          <w:ilvl w:val="0"/>
          <w:numId w:val="4"/>
        </w:numPr>
        <w:spacing w:after="0" w:line="240" w:lineRule="auto"/>
        <w:rPr>
          <w:sz w:val="24"/>
          <w:szCs w:val="24"/>
        </w:rPr>
      </w:pPr>
      <w:r w:rsidRPr="00BB337B">
        <w:rPr>
          <w:sz w:val="24"/>
          <w:szCs w:val="24"/>
        </w:rPr>
        <w:t>MTT Symposium &amp; Exhibits</w:t>
      </w:r>
      <w:r>
        <w:rPr>
          <w:sz w:val="24"/>
          <w:szCs w:val="24"/>
        </w:rPr>
        <w:t xml:space="preserve">, April </w:t>
      </w:r>
      <w:r>
        <w:rPr>
          <w:sz w:val="24"/>
          <w:szCs w:val="24"/>
        </w:rPr>
        <w:t>2018</w:t>
      </w:r>
    </w:p>
    <w:p w14:paraId="3F3CEE7F" w14:textId="3945CC69" w:rsidR="00C56B51" w:rsidRDefault="00C56B51" w:rsidP="00C56B51">
      <w:pPr>
        <w:pStyle w:val="ListParagraph"/>
        <w:numPr>
          <w:ilvl w:val="0"/>
          <w:numId w:val="4"/>
        </w:numPr>
        <w:spacing w:after="0" w:line="240" w:lineRule="auto"/>
        <w:rPr>
          <w:sz w:val="24"/>
          <w:szCs w:val="24"/>
        </w:rPr>
      </w:pPr>
      <w:r w:rsidRPr="00F77824">
        <w:rPr>
          <w:sz w:val="24"/>
          <w:szCs w:val="24"/>
        </w:rPr>
        <w:t>Long Island Systems, Applications and Technology Conference</w:t>
      </w:r>
      <w:r>
        <w:rPr>
          <w:sz w:val="24"/>
          <w:szCs w:val="24"/>
        </w:rPr>
        <w:t xml:space="preserve">, May </w:t>
      </w:r>
      <w:r>
        <w:rPr>
          <w:sz w:val="24"/>
          <w:szCs w:val="24"/>
        </w:rPr>
        <w:t>2018</w:t>
      </w:r>
    </w:p>
    <w:p w14:paraId="43628891" w14:textId="77777777" w:rsidR="002E4655" w:rsidRDefault="002E4655" w:rsidP="001333D3">
      <w:pPr>
        <w:spacing w:after="0" w:line="240" w:lineRule="auto"/>
        <w:rPr>
          <w:sz w:val="24"/>
          <w:szCs w:val="24"/>
        </w:rPr>
      </w:pPr>
    </w:p>
    <w:p w14:paraId="45BF9F7A" w14:textId="75A7D9FC" w:rsidR="001333D3" w:rsidRPr="001333D3" w:rsidRDefault="001333D3" w:rsidP="001333D3">
      <w:pPr>
        <w:spacing w:after="0" w:line="240" w:lineRule="auto"/>
        <w:rPr>
          <w:sz w:val="24"/>
          <w:szCs w:val="24"/>
        </w:rPr>
      </w:pPr>
      <w:bookmarkStart w:id="0" w:name="_GoBack"/>
      <w:bookmarkEnd w:id="0"/>
      <w:r>
        <w:rPr>
          <w:sz w:val="24"/>
          <w:szCs w:val="24"/>
        </w:rPr>
        <w:t xml:space="preserve">The Power Electronics Conference is being planned for November 2018.  </w:t>
      </w:r>
    </w:p>
    <w:p w14:paraId="58738C63" w14:textId="77777777" w:rsidR="00BB2170" w:rsidRDefault="00BB2170" w:rsidP="001E15A8">
      <w:pPr>
        <w:spacing w:after="0" w:line="240" w:lineRule="auto"/>
        <w:contextualSpacing/>
        <w:rPr>
          <w:b/>
          <w:sz w:val="28"/>
          <w:szCs w:val="24"/>
        </w:rPr>
      </w:pPr>
    </w:p>
    <w:p w14:paraId="551E664D" w14:textId="77777777" w:rsidR="001333D3" w:rsidRDefault="001333D3" w:rsidP="001333D3">
      <w:pPr>
        <w:spacing w:after="0" w:line="240" w:lineRule="auto"/>
        <w:contextualSpacing/>
        <w:rPr>
          <w:b/>
          <w:sz w:val="28"/>
          <w:szCs w:val="24"/>
        </w:rPr>
      </w:pPr>
    </w:p>
    <w:p w14:paraId="02DF69E3" w14:textId="03BBC26C" w:rsidR="001333D3" w:rsidRPr="00C442B2" w:rsidRDefault="001333D3" w:rsidP="001333D3">
      <w:pPr>
        <w:spacing w:after="0" w:line="240" w:lineRule="auto"/>
        <w:contextualSpacing/>
        <w:rPr>
          <w:b/>
          <w:sz w:val="28"/>
          <w:szCs w:val="24"/>
        </w:rPr>
      </w:pPr>
      <w:r>
        <w:rPr>
          <w:b/>
          <w:sz w:val="28"/>
          <w:szCs w:val="24"/>
        </w:rPr>
        <w:t xml:space="preserve">Section </w:t>
      </w:r>
      <w:r w:rsidRPr="00C442B2">
        <w:rPr>
          <w:b/>
          <w:sz w:val="28"/>
          <w:szCs w:val="24"/>
        </w:rPr>
        <w:t>Technical Meetings</w:t>
      </w:r>
    </w:p>
    <w:p w14:paraId="4FEDE15C" w14:textId="13A50361" w:rsidR="001333D3" w:rsidRPr="00856F6C" w:rsidRDefault="001333D3" w:rsidP="001333D3">
      <w:pPr>
        <w:spacing w:after="0" w:line="240" w:lineRule="auto"/>
        <w:contextualSpacing/>
        <w:rPr>
          <w:sz w:val="24"/>
          <w:szCs w:val="24"/>
        </w:rPr>
      </w:pPr>
      <w:r>
        <w:rPr>
          <w:sz w:val="24"/>
          <w:szCs w:val="24"/>
        </w:rPr>
        <w:t>Various</w:t>
      </w:r>
      <w:r>
        <w:rPr>
          <w:sz w:val="24"/>
          <w:szCs w:val="24"/>
        </w:rPr>
        <w:t xml:space="preserve"> Society Chapters of the Section </w:t>
      </w:r>
      <w:r>
        <w:rPr>
          <w:sz w:val="24"/>
          <w:szCs w:val="24"/>
        </w:rPr>
        <w:t>have</w:t>
      </w:r>
      <w:r>
        <w:rPr>
          <w:sz w:val="24"/>
          <w:szCs w:val="24"/>
        </w:rPr>
        <w:t xml:space="preserve"> organiz</w:t>
      </w:r>
      <w:r>
        <w:rPr>
          <w:sz w:val="24"/>
          <w:szCs w:val="24"/>
        </w:rPr>
        <w:t>ed</w:t>
      </w:r>
      <w:r>
        <w:rPr>
          <w:sz w:val="24"/>
          <w:szCs w:val="24"/>
        </w:rPr>
        <w:t xml:space="preserve"> technical meetings where distinguished experts both from academia and industry give lectures on the state-of-the-art technologies and research and developments.</w:t>
      </w:r>
    </w:p>
    <w:p w14:paraId="2660CF2D" w14:textId="77777777" w:rsidR="001333D3" w:rsidRDefault="001333D3" w:rsidP="001E15A8">
      <w:pPr>
        <w:spacing w:after="0" w:line="240" w:lineRule="auto"/>
        <w:contextualSpacing/>
        <w:rPr>
          <w:b/>
          <w:sz w:val="28"/>
          <w:szCs w:val="24"/>
        </w:rPr>
      </w:pPr>
    </w:p>
    <w:p w14:paraId="63DD9132" w14:textId="4F6665EB" w:rsidR="00BB2170" w:rsidRDefault="00BB2170" w:rsidP="001E15A8">
      <w:pPr>
        <w:spacing w:after="0" w:line="240" w:lineRule="auto"/>
        <w:contextualSpacing/>
        <w:rPr>
          <w:b/>
          <w:sz w:val="28"/>
          <w:szCs w:val="24"/>
        </w:rPr>
      </w:pPr>
      <w:r>
        <w:rPr>
          <w:b/>
          <w:sz w:val="28"/>
          <w:szCs w:val="24"/>
        </w:rPr>
        <w:t>H</w:t>
      </w:r>
      <w:r w:rsidR="00035A7C">
        <w:rPr>
          <w:b/>
          <w:sz w:val="28"/>
          <w:szCs w:val="24"/>
        </w:rPr>
        <w:t>istorical Milestone</w:t>
      </w:r>
    </w:p>
    <w:p w14:paraId="46182632" w14:textId="3B1F85D1" w:rsidR="00BB2170" w:rsidRPr="00BB2170" w:rsidRDefault="00BB2170" w:rsidP="001E15A8">
      <w:pPr>
        <w:spacing w:after="0" w:line="240" w:lineRule="auto"/>
        <w:contextualSpacing/>
        <w:rPr>
          <w:sz w:val="24"/>
          <w:szCs w:val="24"/>
        </w:rPr>
      </w:pPr>
      <w:bookmarkStart w:id="1" w:name="_Hlk521007633"/>
      <w:r>
        <w:rPr>
          <w:sz w:val="24"/>
          <w:szCs w:val="24"/>
        </w:rPr>
        <w:t>The</w:t>
      </w:r>
      <w:bookmarkEnd w:id="1"/>
      <w:r>
        <w:rPr>
          <w:sz w:val="24"/>
          <w:szCs w:val="24"/>
        </w:rPr>
        <w:t xml:space="preserve"> </w:t>
      </w:r>
      <w:r w:rsidR="0072492B">
        <w:rPr>
          <w:sz w:val="24"/>
          <w:szCs w:val="24"/>
        </w:rPr>
        <w:t xml:space="preserve">IEEE Board of Directors approved the LI Section’s proposal of an historic milestone for the First Two-Dimensional Nuclear Magnetic Resonance Image (MRI).  The milestone recognizes the achievement of Dr. Paul </w:t>
      </w:r>
      <w:proofErr w:type="spellStart"/>
      <w:r w:rsidR="0072492B">
        <w:rPr>
          <w:sz w:val="24"/>
          <w:szCs w:val="24"/>
        </w:rPr>
        <w:t>Lautebur</w:t>
      </w:r>
      <w:proofErr w:type="spellEnd"/>
      <w:r w:rsidR="0072492B">
        <w:rPr>
          <w:sz w:val="24"/>
          <w:szCs w:val="24"/>
        </w:rPr>
        <w:t xml:space="preserve">, a Professor at Stony Brook University.  An event will be held on September 5, 2018.  This will be the LI Section’s third historic milestone.  </w:t>
      </w:r>
      <w:r>
        <w:rPr>
          <w:sz w:val="24"/>
          <w:szCs w:val="24"/>
        </w:rPr>
        <w:t xml:space="preserve"> </w:t>
      </w:r>
    </w:p>
    <w:p w14:paraId="05D3D2AB" w14:textId="77777777" w:rsidR="00992A8E" w:rsidRDefault="00992A8E" w:rsidP="001E15A8">
      <w:pPr>
        <w:spacing w:after="0" w:line="240" w:lineRule="auto"/>
        <w:contextualSpacing/>
        <w:rPr>
          <w:b/>
          <w:sz w:val="28"/>
          <w:szCs w:val="24"/>
        </w:rPr>
      </w:pPr>
    </w:p>
    <w:p w14:paraId="365BAE54" w14:textId="5FDB9444" w:rsidR="00992A8E" w:rsidRDefault="00992A8E" w:rsidP="001E15A8">
      <w:pPr>
        <w:spacing w:after="0" w:line="240" w:lineRule="auto"/>
        <w:contextualSpacing/>
        <w:rPr>
          <w:b/>
          <w:sz w:val="28"/>
          <w:szCs w:val="24"/>
        </w:rPr>
      </w:pPr>
      <w:r>
        <w:rPr>
          <w:b/>
          <w:sz w:val="28"/>
          <w:szCs w:val="24"/>
        </w:rPr>
        <w:t>Region 1 Student Conference</w:t>
      </w:r>
    </w:p>
    <w:p w14:paraId="0873DC6A" w14:textId="42A41B4E" w:rsidR="00992A8E" w:rsidRDefault="0072492B" w:rsidP="001E15A8">
      <w:pPr>
        <w:spacing w:after="0" w:line="240" w:lineRule="auto"/>
        <w:contextualSpacing/>
        <w:rPr>
          <w:b/>
          <w:sz w:val="28"/>
          <w:szCs w:val="24"/>
        </w:rPr>
      </w:pPr>
      <w:r>
        <w:rPr>
          <w:sz w:val="24"/>
          <w:szCs w:val="24"/>
        </w:rPr>
        <w:t>The</w:t>
      </w:r>
      <w:r>
        <w:rPr>
          <w:sz w:val="24"/>
          <w:szCs w:val="24"/>
        </w:rPr>
        <w:t xml:space="preserve"> LI Section Student Chapters and chapter members participated in the Region 1 Student Conference at NYIT in March 2018.  </w:t>
      </w:r>
    </w:p>
    <w:p w14:paraId="7365E9EF" w14:textId="77777777" w:rsidR="0072492B" w:rsidRDefault="0072492B" w:rsidP="001E15A8">
      <w:pPr>
        <w:spacing w:after="0" w:line="240" w:lineRule="auto"/>
        <w:contextualSpacing/>
        <w:rPr>
          <w:b/>
          <w:sz w:val="28"/>
          <w:szCs w:val="24"/>
        </w:rPr>
      </w:pPr>
    </w:p>
    <w:p w14:paraId="596FE672" w14:textId="435D7532" w:rsidR="00C73E0E" w:rsidRPr="001E15A8" w:rsidRDefault="00C73E0E" w:rsidP="001E15A8">
      <w:pPr>
        <w:spacing w:after="0" w:line="240" w:lineRule="auto"/>
        <w:contextualSpacing/>
        <w:rPr>
          <w:b/>
          <w:sz w:val="28"/>
          <w:szCs w:val="24"/>
        </w:rPr>
      </w:pPr>
      <w:r w:rsidRPr="001E15A8">
        <w:rPr>
          <w:b/>
          <w:sz w:val="28"/>
          <w:szCs w:val="24"/>
        </w:rPr>
        <w:t>Awards Banquet</w:t>
      </w:r>
    </w:p>
    <w:p w14:paraId="34E87BFB" w14:textId="119700E6" w:rsidR="001E15A8" w:rsidRDefault="001E15A8" w:rsidP="001E15A8">
      <w:pPr>
        <w:pStyle w:val="NormalWeb"/>
        <w:spacing w:before="0" w:beforeAutospacing="0" w:after="0" w:afterAutospacing="0"/>
        <w:rPr>
          <w:rFonts w:asciiTheme="minorHAnsi" w:hAnsiTheme="minorHAnsi"/>
        </w:rPr>
      </w:pPr>
      <w:r w:rsidRPr="001E15A8">
        <w:rPr>
          <w:rFonts w:asciiTheme="minorHAnsi" w:hAnsiTheme="minorHAnsi"/>
        </w:rPr>
        <w:t xml:space="preserve">IEEE Long Island Section’s </w:t>
      </w:r>
      <w:r w:rsidR="00226C99">
        <w:rPr>
          <w:rFonts w:asciiTheme="minorHAnsi" w:hAnsiTheme="minorHAnsi"/>
        </w:rPr>
        <w:t>65</w:t>
      </w:r>
      <w:r w:rsidR="00226C99" w:rsidRPr="00226C99">
        <w:rPr>
          <w:rFonts w:asciiTheme="minorHAnsi" w:hAnsiTheme="minorHAnsi"/>
          <w:vertAlign w:val="superscript"/>
        </w:rPr>
        <w:t>th</w:t>
      </w:r>
      <w:r w:rsidR="00226C99">
        <w:rPr>
          <w:rFonts w:asciiTheme="minorHAnsi" w:hAnsiTheme="minorHAnsi"/>
        </w:rPr>
        <w:t xml:space="preserve"> </w:t>
      </w:r>
      <w:r>
        <w:rPr>
          <w:rFonts w:asciiTheme="minorHAnsi" w:hAnsiTheme="minorHAnsi"/>
        </w:rPr>
        <w:t xml:space="preserve">Annual </w:t>
      </w:r>
      <w:r w:rsidR="00F03CC9">
        <w:rPr>
          <w:rFonts w:asciiTheme="minorHAnsi" w:hAnsiTheme="minorHAnsi"/>
        </w:rPr>
        <w:t xml:space="preserve">Awards Banquet </w:t>
      </w:r>
      <w:r w:rsidRPr="001E15A8">
        <w:rPr>
          <w:rFonts w:asciiTheme="minorHAnsi" w:hAnsiTheme="minorHAnsi"/>
        </w:rPr>
        <w:t xml:space="preserve">was held </w:t>
      </w:r>
      <w:r w:rsidR="00226C99">
        <w:rPr>
          <w:rFonts w:asciiTheme="minorHAnsi" w:hAnsiTheme="minorHAnsi"/>
        </w:rPr>
        <w:t>in March at the Crest Hollow Country Club</w:t>
      </w:r>
      <w:r w:rsidRPr="001E15A8">
        <w:rPr>
          <w:rFonts w:asciiTheme="minorHAnsi" w:hAnsiTheme="minorHAnsi"/>
        </w:rPr>
        <w:t>. On this annual event, the IEEE Long Island Section recognize</w:t>
      </w:r>
      <w:r w:rsidR="00EC4F6C">
        <w:rPr>
          <w:rFonts w:asciiTheme="minorHAnsi" w:hAnsiTheme="minorHAnsi"/>
        </w:rPr>
        <w:t>d</w:t>
      </w:r>
      <w:r w:rsidRPr="001E15A8">
        <w:rPr>
          <w:rFonts w:asciiTheme="minorHAnsi" w:hAnsiTheme="minorHAnsi"/>
        </w:rPr>
        <w:t xml:space="preserve"> accomplishments of extraordinary engineers and computer scientists with significant contributions towards the industry, growth of the Long Island Section and the IEEE Region 1. This year we honored six IEEE Region 1 awardees and nine Section awardees across all categories, who continue their excellence in enhancing the technological development of the society.</w:t>
      </w:r>
    </w:p>
    <w:p w14:paraId="1114226D" w14:textId="45278ED4" w:rsidR="00EC4F6C" w:rsidRPr="001E15A8" w:rsidRDefault="00EC4F6C" w:rsidP="001E15A8">
      <w:pPr>
        <w:pStyle w:val="NormalWeb"/>
        <w:spacing w:before="0" w:beforeAutospacing="0" w:after="0" w:afterAutospacing="0"/>
        <w:rPr>
          <w:rFonts w:asciiTheme="minorHAnsi" w:hAnsiTheme="minorHAnsi"/>
        </w:rPr>
      </w:pPr>
    </w:p>
    <w:p w14:paraId="4C796A7E" w14:textId="77777777" w:rsidR="001E15A8" w:rsidRPr="001E15A8" w:rsidRDefault="001E15A8" w:rsidP="001E15A8">
      <w:pPr>
        <w:pStyle w:val="NormalWeb"/>
        <w:spacing w:before="0" w:beforeAutospacing="0" w:after="0" w:afterAutospacing="0"/>
        <w:rPr>
          <w:rFonts w:asciiTheme="minorHAnsi" w:hAnsiTheme="minorHAnsi"/>
        </w:rPr>
      </w:pPr>
      <w:r w:rsidRPr="001E15A8">
        <w:rPr>
          <w:rFonts w:asciiTheme="minorHAnsi" w:hAnsiTheme="minorHAnsi"/>
        </w:rPr>
        <w:t>The Awards Banquet also recognized the outstanding volunteers of the Section.</w:t>
      </w:r>
    </w:p>
    <w:p w14:paraId="68F734C5" w14:textId="77777777" w:rsidR="00C73E0E" w:rsidRPr="00F77824" w:rsidRDefault="00C73E0E" w:rsidP="001E15A8">
      <w:pPr>
        <w:spacing w:after="0" w:line="240" w:lineRule="auto"/>
        <w:contextualSpacing/>
        <w:rPr>
          <w:sz w:val="24"/>
          <w:szCs w:val="24"/>
        </w:rPr>
      </w:pPr>
    </w:p>
    <w:p w14:paraId="7042FBB7" w14:textId="77777777" w:rsidR="00856F6C" w:rsidRPr="00856F6C" w:rsidRDefault="00856F6C" w:rsidP="00856F6C">
      <w:pPr>
        <w:spacing w:after="0" w:line="240" w:lineRule="auto"/>
        <w:rPr>
          <w:rFonts w:cs="Times New Roman"/>
          <w:sz w:val="24"/>
        </w:rPr>
      </w:pPr>
    </w:p>
    <w:p w14:paraId="54BF8D85" w14:textId="76D8FC4A" w:rsidR="00856F6C" w:rsidRPr="00856F6C" w:rsidRDefault="00856F6C" w:rsidP="00856F6C">
      <w:pPr>
        <w:spacing w:after="0" w:line="240" w:lineRule="auto"/>
        <w:rPr>
          <w:rFonts w:cs="Times New Roman"/>
          <w:b/>
          <w:sz w:val="28"/>
        </w:rPr>
      </w:pPr>
      <w:r w:rsidRPr="00856F6C">
        <w:rPr>
          <w:rFonts w:cs="Times New Roman"/>
          <w:b/>
          <w:sz w:val="28"/>
        </w:rPr>
        <w:t>Engineers</w:t>
      </w:r>
      <w:r w:rsidR="00226C99">
        <w:rPr>
          <w:rFonts w:cs="Times New Roman"/>
          <w:b/>
          <w:sz w:val="28"/>
        </w:rPr>
        <w:t xml:space="preserve"> Joint Committee of Long Island (EJCLI)</w:t>
      </w:r>
    </w:p>
    <w:p w14:paraId="53A512D6" w14:textId="05A4EC8C" w:rsidR="00856F6C" w:rsidRPr="00856F6C" w:rsidRDefault="00226C99" w:rsidP="001E15A8">
      <w:pPr>
        <w:spacing w:after="0" w:line="240" w:lineRule="auto"/>
        <w:rPr>
          <w:sz w:val="24"/>
          <w:szCs w:val="24"/>
        </w:rPr>
      </w:pPr>
      <w:r>
        <w:rPr>
          <w:rFonts w:cs="Times New Roman"/>
          <w:sz w:val="24"/>
        </w:rPr>
        <w:t>Representatives from the LI Section participate in planning events for the Engineers Joint Committee of Long Island.  EJCLI annually hosts the</w:t>
      </w:r>
      <w:r w:rsidR="00856F6C" w:rsidRPr="00856F6C">
        <w:rPr>
          <w:rFonts w:cs="Times New Roman"/>
          <w:sz w:val="24"/>
        </w:rPr>
        <w:t xml:space="preserve"> Engineers Week Se</w:t>
      </w:r>
      <w:r w:rsidR="00F03CC9">
        <w:rPr>
          <w:rFonts w:cs="Times New Roman"/>
          <w:sz w:val="24"/>
        </w:rPr>
        <w:t>minar Series</w:t>
      </w:r>
      <w:r>
        <w:rPr>
          <w:rFonts w:cs="Times New Roman"/>
          <w:sz w:val="24"/>
        </w:rPr>
        <w:t xml:space="preserve">. </w:t>
      </w:r>
      <w:r w:rsidR="00856F6C">
        <w:rPr>
          <w:rFonts w:cs="Times New Roman"/>
          <w:sz w:val="24"/>
        </w:rPr>
        <w:t xml:space="preserve">It brought </w:t>
      </w:r>
      <w:r w:rsidR="00856F6C" w:rsidRPr="00856F6C">
        <w:rPr>
          <w:rFonts w:cs="Times New Roman"/>
          <w:sz w:val="24"/>
        </w:rPr>
        <w:t xml:space="preserve">together a great group of speakers on different attractive topics </w:t>
      </w:r>
      <w:r w:rsidR="00856F6C">
        <w:rPr>
          <w:rFonts w:cs="Times New Roman"/>
          <w:sz w:val="24"/>
        </w:rPr>
        <w:t xml:space="preserve">that were </w:t>
      </w:r>
      <w:r w:rsidR="00856F6C" w:rsidRPr="00856F6C">
        <w:rPr>
          <w:rFonts w:cs="Times New Roman"/>
          <w:sz w:val="24"/>
        </w:rPr>
        <w:t>highly appreciated</w:t>
      </w:r>
      <w:r>
        <w:rPr>
          <w:rFonts w:cs="Times New Roman"/>
          <w:sz w:val="24"/>
        </w:rPr>
        <w:t>.</w:t>
      </w:r>
    </w:p>
    <w:p w14:paraId="7ED08EAE" w14:textId="77777777" w:rsidR="00313FEA" w:rsidRPr="00856F6C" w:rsidRDefault="00313FEA" w:rsidP="001E15A8">
      <w:pPr>
        <w:spacing w:after="0" w:line="240" w:lineRule="auto"/>
        <w:contextualSpacing/>
        <w:rPr>
          <w:sz w:val="24"/>
          <w:szCs w:val="24"/>
        </w:rPr>
      </w:pPr>
    </w:p>
    <w:p w14:paraId="21FE9B7B" w14:textId="77777777" w:rsidR="00F77824" w:rsidRPr="00856F6C" w:rsidRDefault="00F77824" w:rsidP="001E15A8">
      <w:pPr>
        <w:spacing w:after="0" w:line="240" w:lineRule="auto"/>
        <w:rPr>
          <w:rFonts w:cs="Times New Roman"/>
          <w:b/>
          <w:sz w:val="28"/>
        </w:rPr>
      </w:pPr>
      <w:r w:rsidRPr="00856F6C">
        <w:rPr>
          <w:rFonts w:cs="Times New Roman"/>
          <w:b/>
          <w:sz w:val="28"/>
        </w:rPr>
        <w:t>Membership Enhancement</w:t>
      </w:r>
    </w:p>
    <w:p w14:paraId="018F769F" w14:textId="29FC3B29" w:rsidR="00936DC5" w:rsidRPr="00992A8E" w:rsidRDefault="00F77824" w:rsidP="001E15A8">
      <w:pPr>
        <w:spacing w:after="0" w:line="240" w:lineRule="auto"/>
        <w:rPr>
          <w:rFonts w:cs="Times New Roman"/>
          <w:sz w:val="24"/>
        </w:rPr>
      </w:pPr>
      <w:r w:rsidRPr="00F77824">
        <w:rPr>
          <w:rFonts w:cs="Times New Roman"/>
          <w:sz w:val="24"/>
        </w:rPr>
        <w:t xml:space="preserve">One of the major challenges IEEE has been facing worldwide is the declining memberships. The Long Island Section </w:t>
      </w:r>
      <w:r w:rsidR="00230A6F">
        <w:rPr>
          <w:rFonts w:cs="Times New Roman"/>
          <w:sz w:val="24"/>
        </w:rPr>
        <w:t>Membership Development committee is trying</w:t>
      </w:r>
      <w:r w:rsidRPr="00F77824">
        <w:rPr>
          <w:rFonts w:cs="Times New Roman"/>
          <w:sz w:val="24"/>
        </w:rPr>
        <w:t xml:space="preserve"> to identify potential solutions in this regard. </w:t>
      </w:r>
      <w:r w:rsidR="00115E2E">
        <w:rPr>
          <w:rFonts w:cs="Times New Roman"/>
          <w:sz w:val="24"/>
        </w:rPr>
        <w:t xml:space="preserve">Many employers no longer provide reimbursement for membership in the IEEE or to encourage their engineers to become members.  There are also engineers who do not see the benefit of joining, even if their employer does provide reimbursement for membership because non-members can attend many of the technical lectures that the Section sponsors.  </w:t>
      </w:r>
    </w:p>
    <w:sectPr w:rsidR="00936DC5" w:rsidRPr="00992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0508E"/>
    <w:multiLevelType w:val="hybridMultilevel"/>
    <w:tmpl w:val="C0A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45EDC"/>
    <w:multiLevelType w:val="hybridMultilevel"/>
    <w:tmpl w:val="E2A4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86946"/>
    <w:multiLevelType w:val="hybridMultilevel"/>
    <w:tmpl w:val="6F72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226BD"/>
    <w:multiLevelType w:val="hybridMultilevel"/>
    <w:tmpl w:val="8632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314F8"/>
    <w:multiLevelType w:val="hybridMultilevel"/>
    <w:tmpl w:val="A7F4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135"/>
    <w:rsid w:val="00035A7C"/>
    <w:rsid w:val="00067B70"/>
    <w:rsid w:val="00115E2E"/>
    <w:rsid w:val="00116BE2"/>
    <w:rsid w:val="001333D3"/>
    <w:rsid w:val="00192F21"/>
    <w:rsid w:val="001E15A8"/>
    <w:rsid w:val="00226C99"/>
    <w:rsid w:val="00230A6F"/>
    <w:rsid w:val="00275B27"/>
    <w:rsid w:val="002E4655"/>
    <w:rsid w:val="00313FEA"/>
    <w:rsid w:val="00335804"/>
    <w:rsid w:val="003949AE"/>
    <w:rsid w:val="0051432A"/>
    <w:rsid w:val="005C4395"/>
    <w:rsid w:val="005E1B8B"/>
    <w:rsid w:val="006505F9"/>
    <w:rsid w:val="0072492B"/>
    <w:rsid w:val="00783E37"/>
    <w:rsid w:val="0080071D"/>
    <w:rsid w:val="00856F6C"/>
    <w:rsid w:val="008E0D43"/>
    <w:rsid w:val="008F0269"/>
    <w:rsid w:val="00912923"/>
    <w:rsid w:val="00936DC5"/>
    <w:rsid w:val="00943135"/>
    <w:rsid w:val="00992A8E"/>
    <w:rsid w:val="009C669F"/>
    <w:rsid w:val="00A51235"/>
    <w:rsid w:val="00B60752"/>
    <w:rsid w:val="00BA3FAB"/>
    <w:rsid w:val="00BB2170"/>
    <w:rsid w:val="00BB337B"/>
    <w:rsid w:val="00C442B2"/>
    <w:rsid w:val="00C56B51"/>
    <w:rsid w:val="00C73E0E"/>
    <w:rsid w:val="00DB0A1C"/>
    <w:rsid w:val="00E51253"/>
    <w:rsid w:val="00E63750"/>
    <w:rsid w:val="00EC4F6C"/>
    <w:rsid w:val="00F03CC9"/>
    <w:rsid w:val="00F702F3"/>
    <w:rsid w:val="00F7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386A7"/>
  <w15:docId w15:val="{FAD2422B-7DA2-43D7-B30A-C287F884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35"/>
    <w:pPr>
      <w:ind w:left="720"/>
      <w:contextualSpacing/>
    </w:pPr>
  </w:style>
  <w:style w:type="character" w:customStyle="1" w:styleId="apple-converted-space">
    <w:name w:val="apple-converted-space"/>
    <w:basedOn w:val="DefaultParagraphFont"/>
    <w:rsid w:val="00C73E0E"/>
  </w:style>
  <w:style w:type="paragraph" w:customStyle="1" w:styleId="Default">
    <w:name w:val="Default"/>
    <w:rsid w:val="008007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E1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SPECKER</dc:creator>
  <cp:keywords/>
  <dc:description/>
  <cp:lastModifiedBy>Lou Donofrio</cp:lastModifiedBy>
  <cp:revision>17</cp:revision>
  <dcterms:created xsi:type="dcterms:W3CDTF">2018-08-03T00:05:00Z</dcterms:created>
  <dcterms:modified xsi:type="dcterms:W3CDTF">2018-08-03T01:32:00Z</dcterms:modified>
</cp:coreProperties>
</file>