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67" w:rsidRPr="00EE6D67" w:rsidRDefault="00240075" w:rsidP="00EE6D67">
      <w:pPr>
        <w:jc w:val="center"/>
        <w:rPr>
          <w:rFonts w:ascii="Verdana" w:hAnsi="Verdana"/>
          <w:color w:val="1F497D"/>
          <w:sz w:val="28"/>
          <w:szCs w:val="28"/>
        </w:rPr>
      </w:pPr>
      <w:r>
        <w:rPr>
          <w:rFonts w:ascii="Verdana" w:hAnsi="Verdana"/>
          <w:color w:val="1F497D"/>
          <w:sz w:val="28"/>
          <w:szCs w:val="28"/>
        </w:rPr>
        <w:t>IEEE Green Mountain Section</w:t>
      </w:r>
      <w:r w:rsidR="00EE6D67">
        <w:rPr>
          <w:rFonts w:ascii="Verdana" w:hAnsi="Verdana"/>
          <w:color w:val="1F497D"/>
          <w:sz w:val="28"/>
          <w:szCs w:val="28"/>
        </w:rPr>
        <w:t xml:space="preserve"> </w:t>
      </w:r>
      <w:r w:rsidR="00EE6D67" w:rsidRPr="00EE6D67">
        <w:rPr>
          <w:rFonts w:ascii="Verdana" w:hAnsi="Verdana"/>
          <w:color w:val="1F497D"/>
          <w:sz w:val="28"/>
          <w:szCs w:val="28"/>
        </w:rPr>
        <w:t>Report</w:t>
      </w:r>
    </w:p>
    <w:p w:rsidR="00EE6D67" w:rsidRPr="00EE6D67" w:rsidRDefault="00EE6D67" w:rsidP="00EE6D67">
      <w:pPr>
        <w:jc w:val="center"/>
        <w:rPr>
          <w:rFonts w:ascii="Verdana" w:hAnsi="Verdana"/>
          <w:color w:val="1F497D"/>
          <w:sz w:val="28"/>
          <w:szCs w:val="28"/>
        </w:rPr>
      </w:pPr>
      <w:r w:rsidRPr="00EE6D67">
        <w:rPr>
          <w:rFonts w:ascii="Verdana" w:hAnsi="Verdana"/>
          <w:color w:val="1F497D"/>
          <w:sz w:val="28"/>
          <w:szCs w:val="28"/>
        </w:rPr>
        <w:t>Board of Governors Meeting</w:t>
      </w:r>
    </w:p>
    <w:p w:rsidR="00EE6D67" w:rsidRPr="00EE6D67" w:rsidRDefault="001B3997" w:rsidP="00EE6D67">
      <w:pPr>
        <w:jc w:val="center"/>
        <w:rPr>
          <w:rFonts w:ascii="Verdana" w:hAnsi="Verdana"/>
          <w:color w:val="1F497D"/>
          <w:sz w:val="28"/>
          <w:szCs w:val="28"/>
        </w:rPr>
      </w:pPr>
      <w:r>
        <w:rPr>
          <w:rFonts w:ascii="Verdana" w:hAnsi="Verdana"/>
          <w:color w:val="1F497D"/>
          <w:sz w:val="28"/>
          <w:szCs w:val="28"/>
        </w:rPr>
        <w:t>April 5</w:t>
      </w:r>
      <w:r w:rsidR="00EE6D67" w:rsidRPr="00EE6D67">
        <w:rPr>
          <w:rFonts w:ascii="Verdana" w:hAnsi="Verdana"/>
          <w:color w:val="1F497D"/>
          <w:sz w:val="28"/>
          <w:szCs w:val="28"/>
        </w:rPr>
        <w:t xml:space="preserve"> – 7, 2019</w:t>
      </w:r>
    </w:p>
    <w:p w:rsidR="00EE6D67" w:rsidRDefault="00EE6D67" w:rsidP="00EE6D67">
      <w:pPr>
        <w:rPr>
          <w:rFonts w:ascii="Verdana" w:hAnsi="Verdana"/>
          <w:color w:val="1F497D"/>
          <w:sz w:val="20"/>
          <w:szCs w:val="20"/>
        </w:rPr>
      </w:pPr>
    </w:p>
    <w:p w:rsidR="00EE6D67" w:rsidRDefault="00EE6D67" w:rsidP="00EE6D67">
      <w:pPr>
        <w:rPr>
          <w:rFonts w:ascii="Verdana" w:hAnsi="Verdana"/>
          <w:color w:val="1F497D"/>
          <w:sz w:val="20"/>
          <w:szCs w:val="20"/>
        </w:rPr>
      </w:pPr>
    </w:p>
    <w:p w:rsidR="00EE6D67" w:rsidRDefault="00240075" w:rsidP="00EE6D67">
      <w:pPr>
        <w:rPr>
          <w:rFonts w:ascii="Verdana" w:hAnsi="Verdana"/>
          <w:color w:val="1F497D"/>
          <w:sz w:val="20"/>
          <w:szCs w:val="20"/>
        </w:rPr>
      </w:pPr>
      <w:r>
        <w:rPr>
          <w:rFonts w:ascii="Verdana" w:hAnsi="Verdana"/>
          <w:color w:val="1F497D"/>
          <w:sz w:val="20"/>
          <w:szCs w:val="20"/>
        </w:rPr>
        <w:t xml:space="preserve">The Executive Committee of the </w:t>
      </w:r>
      <w:r w:rsidR="00955FB8">
        <w:rPr>
          <w:rFonts w:ascii="Verdana" w:hAnsi="Verdana"/>
          <w:color w:val="1F497D"/>
          <w:sz w:val="20"/>
          <w:szCs w:val="20"/>
        </w:rPr>
        <w:t>IEEE Green Mountain Section (GMS) meets every 2</w:t>
      </w:r>
      <w:r w:rsidR="00955FB8" w:rsidRPr="00955FB8">
        <w:rPr>
          <w:rFonts w:ascii="Verdana" w:hAnsi="Verdana"/>
          <w:color w:val="1F497D"/>
          <w:sz w:val="20"/>
          <w:szCs w:val="20"/>
          <w:vertAlign w:val="superscript"/>
        </w:rPr>
        <w:t>nd</w:t>
      </w:r>
      <w:r w:rsidR="00955FB8">
        <w:rPr>
          <w:rFonts w:ascii="Verdana" w:hAnsi="Verdana"/>
          <w:color w:val="1F497D"/>
          <w:sz w:val="20"/>
          <w:szCs w:val="20"/>
        </w:rPr>
        <w:t xml:space="preserve"> Wednesday at 11:30 am via </w:t>
      </w:r>
      <w:r w:rsidR="005F1009">
        <w:rPr>
          <w:rFonts w:ascii="Verdana" w:hAnsi="Verdana"/>
          <w:color w:val="1F497D"/>
          <w:sz w:val="20"/>
          <w:szCs w:val="20"/>
        </w:rPr>
        <w:t>WebEx</w:t>
      </w:r>
      <w:r>
        <w:rPr>
          <w:rFonts w:ascii="Verdana" w:hAnsi="Verdana"/>
          <w:color w:val="1F497D"/>
          <w:sz w:val="20"/>
          <w:szCs w:val="20"/>
        </w:rPr>
        <w:t>.  Members include all Section Officers, Chapter Officers and Student Chapter representatives.</w:t>
      </w:r>
    </w:p>
    <w:p w:rsidR="007E79BF" w:rsidRDefault="007E79BF" w:rsidP="00EE6D67">
      <w:pPr>
        <w:rPr>
          <w:rFonts w:ascii="Verdana" w:hAnsi="Verdana"/>
          <w:color w:val="1F497D"/>
          <w:sz w:val="20"/>
          <w:szCs w:val="20"/>
        </w:rPr>
      </w:pPr>
    </w:p>
    <w:p w:rsidR="007E79BF" w:rsidRDefault="007E79BF" w:rsidP="00EE6D67">
      <w:pPr>
        <w:rPr>
          <w:rFonts w:ascii="Verdana" w:hAnsi="Verdana"/>
          <w:color w:val="1F497D"/>
          <w:sz w:val="20"/>
          <w:szCs w:val="20"/>
        </w:rPr>
      </w:pPr>
      <w:r>
        <w:rPr>
          <w:rFonts w:ascii="Verdana" w:hAnsi="Verdana"/>
          <w:color w:val="1F497D"/>
          <w:sz w:val="20"/>
          <w:szCs w:val="20"/>
        </w:rPr>
        <w:t xml:space="preserve">GMS has a well maintained website, </w:t>
      </w:r>
      <w:hyperlink r:id="rId5" w:history="1">
        <w:r w:rsidRPr="00832F1D">
          <w:rPr>
            <w:rStyle w:val="Hyperlink"/>
            <w:rFonts w:ascii="Verdana" w:hAnsi="Verdana"/>
            <w:sz w:val="20"/>
            <w:szCs w:val="20"/>
          </w:rPr>
          <w:t>http://sites.ieee.org/gm/</w:t>
        </w:r>
      </w:hyperlink>
      <w:r>
        <w:rPr>
          <w:rFonts w:ascii="Verdana" w:hAnsi="Verdana"/>
          <w:color w:val="1F497D"/>
          <w:sz w:val="20"/>
          <w:szCs w:val="20"/>
        </w:rPr>
        <w:t xml:space="preserve"> , and Facebook presence, </w:t>
      </w:r>
      <w:hyperlink r:id="rId6" w:history="1">
        <w:r w:rsidRPr="00832F1D">
          <w:rPr>
            <w:rStyle w:val="Hyperlink"/>
            <w:rFonts w:ascii="Verdana" w:hAnsi="Verdana"/>
            <w:sz w:val="20"/>
            <w:szCs w:val="20"/>
          </w:rPr>
          <w:t>https://www.facebook.com/IEEE.GMS</w:t>
        </w:r>
      </w:hyperlink>
      <w:r>
        <w:rPr>
          <w:rFonts w:ascii="Verdana" w:hAnsi="Verdana"/>
          <w:color w:val="1F497D"/>
          <w:sz w:val="20"/>
          <w:szCs w:val="20"/>
        </w:rPr>
        <w:t xml:space="preserve"> </w:t>
      </w:r>
    </w:p>
    <w:p w:rsidR="00955FB8" w:rsidRDefault="00955FB8" w:rsidP="00955FB8">
      <w:pPr>
        <w:pStyle w:val="ListParagraph"/>
        <w:ind w:left="0" w:right="720"/>
        <w:rPr>
          <w:rFonts w:ascii="Verdana" w:hAnsi="Verdana"/>
          <w:color w:val="1F497D"/>
          <w:sz w:val="20"/>
          <w:szCs w:val="20"/>
        </w:rPr>
      </w:pPr>
    </w:p>
    <w:p w:rsidR="00EE6D67" w:rsidRDefault="00EE6D67" w:rsidP="00955FB8">
      <w:pPr>
        <w:pStyle w:val="ListParagraph"/>
        <w:ind w:left="0" w:right="720"/>
        <w:rPr>
          <w:rFonts w:ascii="Verdana" w:hAnsi="Verdana"/>
          <w:color w:val="1F497D"/>
          <w:sz w:val="20"/>
          <w:szCs w:val="20"/>
        </w:rPr>
      </w:pPr>
      <w:r>
        <w:rPr>
          <w:rFonts w:ascii="Verdana" w:hAnsi="Verdana"/>
          <w:color w:val="1F497D"/>
          <w:sz w:val="20"/>
          <w:szCs w:val="20"/>
        </w:rPr>
        <w:t xml:space="preserve">GMS has the following </w:t>
      </w:r>
      <w:r w:rsidR="002157B5">
        <w:rPr>
          <w:rFonts w:ascii="Verdana" w:hAnsi="Verdana"/>
          <w:color w:val="1F497D"/>
          <w:sz w:val="20"/>
          <w:szCs w:val="20"/>
        </w:rPr>
        <w:t>Chapters</w:t>
      </w:r>
      <w:r>
        <w:rPr>
          <w:rFonts w:ascii="Verdana" w:hAnsi="Verdana"/>
          <w:color w:val="1F497D"/>
          <w:sz w:val="20"/>
          <w:szCs w:val="20"/>
        </w:rPr>
        <w:t>.</w:t>
      </w:r>
    </w:p>
    <w:p w:rsidR="00EE6D67" w:rsidRDefault="00EE6D67" w:rsidP="00955FB8">
      <w:pPr>
        <w:pStyle w:val="ListParagraph"/>
        <w:numPr>
          <w:ilvl w:val="0"/>
          <w:numId w:val="1"/>
        </w:numPr>
        <w:ind w:right="720"/>
        <w:rPr>
          <w:rFonts w:ascii="Verdana" w:hAnsi="Verdana"/>
          <w:color w:val="1F497D"/>
          <w:sz w:val="20"/>
          <w:szCs w:val="20"/>
        </w:rPr>
      </w:pPr>
      <w:r>
        <w:rPr>
          <w:rFonts w:ascii="Verdana" w:hAnsi="Verdana"/>
          <w:color w:val="1F497D"/>
          <w:sz w:val="20"/>
          <w:szCs w:val="20"/>
        </w:rPr>
        <w:t>Computer Systems</w:t>
      </w:r>
    </w:p>
    <w:p w:rsidR="00EE6D67" w:rsidRDefault="00EE6D67" w:rsidP="00955FB8">
      <w:pPr>
        <w:pStyle w:val="ListParagraph"/>
        <w:numPr>
          <w:ilvl w:val="0"/>
          <w:numId w:val="1"/>
        </w:numPr>
        <w:ind w:right="720"/>
        <w:rPr>
          <w:rFonts w:ascii="Verdana" w:hAnsi="Verdana"/>
          <w:color w:val="1F497D"/>
          <w:sz w:val="20"/>
          <w:szCs w:val="20"/>
        </w:rPr>
      </w:pPr>
      <w:r>
        <w:rPr>
          <w:rFonts w:ascii="Verdana" w:hAnsi="Verdana"/>
          <w:color w:val="1F497D"/>
          <w:sz w:val="20"/>
          <w:szCs w:val="20"/>
        </w:rPr>
        <w:t>Controls Systems</w:t>
      </w:r>
      <w:r w:rsidR="00E97C53">
        <w:rPr>
          <w:rFonts w:ascii="Verdana" w:hAnsi="Verdana"/>
          <w:color w:val="1F497D"/>
          <w:sz w:val="20"/>
          <w:szCs w:val="20"/>
        </w:rPr>
        <w:t xml:space="preserve">  (new in 2018)</w:t>
      </w:r>
    </w:p>
    <w:p w:rsidR="00EE6D67" w:rsidRDefault="00EE6D67" w:rsidP="00955FB8">
      <w:pPr>
        <w:pStyle w:val="ListParagraph"/>
        <w:numPr>
          <w:ilvl w:val="0"/>
          <w:numId w:val="1"/>
        </w:numPr>
        <w:ind w:right="720"/>
        <w:rPr>
          <w:rFonts w:ascii="Verdana" w:hAnsi="Verdana"/>
          <w:color w:val="1F497D"/>
          <w:sz w:val="20"/>
          <w:szCs w:val="20"/>
        </w:rPr>
      </w:pPr>
      <w:r>
        <w:rPr>
          <w:rFonts w:ascii="Verdana" w:hAnsi="Verdana"/>
          <w:color w:val="1F497D"/>
          <w:sz w:val="20"/>
          <w:szCs w:val="20"/>
        </w:rPr>
        <w:t>Electron Devices</w:t>
      </w:r>
    </w:p>
    <w:p w:rsidR="00EE6D67" w:rsidRDefault="00EE6D67" w:rsidP="00955FB8">
      <w:pPr>
        <w:pStyle w:val="ListParagraph"/>
        <w:numPr>
          <w:ilvl w:val="0"/>
          <w:numId w:val="1"/>
        </w:numPr>
        <w:ind w:right="720"/>
        <w:rPr>
          <w:rFonts w:ascii="Verdana" w:hAnsi="Verdana"/>
          <w:color w:val="1F497D"/>
          <w:sz w:val="20"/>
          <w:szCs w:val="20"/>
        </w:rPr>
      </w:pPr>
      <w:r>
        <w:rPr>
          <w:rFonts w:ascii="Verdana" w:hAnsi="Verdana"/>
          <w:color w:val="1F497D"/>
          <w:sz w:val="20"/>
          <w:szCs w:val="20"/>
        </w:rPr>
        <w:t>Power and Energy</w:t>
      </w:r>
    </w:p>
    <w:p w:rsidR="00EE6D67" w:rsidRDefault="00EE6D67" w:rsidP="00955FB8">
      <w:pPr>
        <w:pStyle w:val="ListParagraph"/>
        <w:numPr>
          <w:ilvl w:val="0"/>
          <w:numId w:val="1"/>
        </w:numPr>
        <w:ind w:right="720"/>
        <w:rPr>
          <w:rFonts w:ascii="Verdana" w:hAnsi="Verdana"/>
          <w:color w:val="1F497D"/>
          <w:sz w:val="20"/>
          <w:szCs w:val="20"/>
        </w:rPr>
      </w:pPr>
      <w:r>
        <w:rPr>
          <w:rFonts w:ascii="Verdana" w:hAnsi="Verdana"/>
          <w:color w:val="1F497D"/>
          <w:sz w:val="20"/>
          <w:szCs w:val="20"/>
        </w:rPr>
        <w:t>Solid State</w:t>
      </w:r>
    </w:p>
    <w:p w:rsidR="00240075" w:rsidRDefault="00240075" w:rsidP="00240075">
      <w:pPr>
        <w:ind w:right="720"/>
        <w:rPr>
          <w:rFonts w:ascii="Verdana" w:hAnsi="Verdana"/>
          <w:color w:val="1F497D"/>
          <w:sz w:val="20"/>
          <w:szCs w:val="20"/>
        </w:rPr>
      </w:pPr>
    </w:p>
    <w:p w:rsidR="00240075" w:rsidRDefault="00240075" w:rsidP="00240075">
      <w:pPr>
        <w:ind w:right="720"/>
        <w:rPr>
          <w:rFonts w:ascii="Verdana" w:hAnsi="Verdana"/>
          <w:color w:val="1F497D"/>
          <w:sz w:val="20"/>
          <w:szCs w:val="20"/>
        </w:rPr>
      </w:pPr>
      <w:r>
        <w:rPr>
          <w:rFonts w:ascii="Verdana" w:hAnsi="Verdana"/>
          <w:color w:val="1F497D"/>
          <w:sz w:val="20"/>
          <w:szCs w:val="20"/>
        </w:rPr>
        <w:t>GMS has the following active student Chapters</w:t>
      </w:r>
    </w:p>
    <w:p w:rsidR="00240075" w:rsidRPr="00240075" w:rsidRDefault="00240075" w:rsidP="00240075">
      <w:pPr>
        <w:pStyle w:val="ListParagraph"/>
        <w:numPr>
          <w:ilvl w:val="0"/>
          <w:numId w:val="4"/>
        </w:numPr>
        <w:ind w:right="720"/>
        <w:rPr>
          <w:rFonts w:ascii="Verdana" w:hAnsi="Verdana"/>
          <w:color w:val="1F497D"/>
          <w:sz w:val="20"/>
          <w:szCs w:val="20"/>
        </w:rPr>
      </w:pPr>
      <w:r w:rsidRPr="00240075">
        <w:rPr>
          <w:rFonts w:ascii="Verdana" w:hAnsi="Verdana"/>
          <w:color w:val="1F497D"/>
          <w:sz w:val="20"/>
          <w:szCs w:val="20"/>
        </w:rPr>
        <w:t>University of Vermont</w:t>
      </w:r>
    </w:p>
    <w:p w:rsidR="00EE6D67" w:rsidRDefault="00EE6D67" w:rsidP="00955FB8">
      <w:pPr>
        <w:pStyle w:val="ListParagraph"/>
        <w:ind w:left="0" w:right="720"/>
        <w:rPr>
          <w:rFonts w:ascii="Verdana" w:hAnsi="Verdana"/>
          <w:color w:val="1F497D"/>
          <w:sz w:val="20"/>
          <w:szCs w:val="20"/>
        </w:rPr>
      </w:pPr>
    </w:p>
    <w:p w:rsidR="00EE6D67" w:rsidRDefault="00240075" w:rsidP="00955FB8">
      <w:pPr>
        <w:rPr>
          <w:rFonts w:ascii="Verdana" w:hAnsi="Verdana"/>
          <w:color w:val="1F497D"/>
          <w:sz w:val="20"/>
          <w:szCs w:val="20"/>
        </w:rPr>
      </w:pPr>
      <w:r>
        <w:rPr>
          <w:rFonts w:ascii="Verdana" w:hAnsi="Verdana"/>
          <w:color w:val="1F497D"/>
          <w:sz w:val="20"/>
          <w:szCs w:val="20"/>
        </w:rPr>
        <w:t xml:space="preserve">The GMS Executive Committee has identified the following items which </w:t>
      </w:r>
      <w:r w:rsidR="00EE6D67">
        <w:rPr>
          <w:rFonts w:ascii="Verdana" w:hAnsi="Verdana"/>
          <w:color w:val="1F497D"/>
          <w:sz w:val="20"/>
          <w:szCs w:val="20"/>
        </w:rPr>
        <w:t>constr</w:t>
      </w:r>
      <w:r>
        <w:rPr>
          <w:rFonts w:ascii="Verdana" w:hAnsi="Verdana"/>
          <w:color w:val="1F497D"/>
          <w:sz w:val="20"/>
          <w:szCs w:val="20"/>
        </w:rPr>
        <w:t>ain our outreach to our members.</w:t>
      </w:r>
    </w:p>
    <w:p w:rsidR="00EE6D67" w:rsidRDefault="00EE6D67" w:rsidP="00955FB8">
      <w:pPr>
        <w:pStyle w:val="ListParagraph"/>
        <w:numPr>
          <w:ilvl w:val="0"/>
          <w:numId w:val="2"/>
        </w:numPr>
        <w:ind w:right="720"/>
        <w:rPr>
          <w:rFonts w:ascii="Verdana" w:hAnsi="Verdana"/>
          <w:color w:val="1F497D"/>
          <w:sz w:val="20"/>
          <w:szCs w:val="20"/>
        </w:rPr>
      </w:pPr>
      <w:r>
        <w:rPr>
          <w:rFonts w:ascii="Verdana" w:hAnsi="Verdana"/>
          <w:color w:val="1F497D"/>
          <w:sz w:val="20"/>
          <w:szCs w:val="20"/>
        </w:rPr>
        <w:t>Active robust student participation</w:t>
      </w:r>
    </w:p>
    <w:p w:rsidR="00EE6D67" w:rsidRDefault="00EE6D67" w:rsidP="00955FB8">
      <w:pPr>
        <w:pStyle w:val="ListParagraph"/>
        <w:numPr>
          <w:ilvl w:val="0"/>
          <w:numId w:val="2"/>
        </w:numPr>
        <w:ind w:right="720"/>
        <w:rPr>
          <w:rFonts w:ascii="Verdana" w:hAnsi="Verdana"/>
          <w:color w:val="1F497D"/>
          <w:sz w:val="20"/>
          <w:szCs w:val="20"/>
        </w:rPr>
      </w:pPr>
      <w:r>
        <w:rPr>
          <w:rFonts w:ascii="Verdana" w:hAnsi="Verdana"/>
          <w:color w:val="1F497D"/>
          <w:sz w:val="20"/>
          <w:szCs w:val="20"/>
        </w:rPr>
        <w:t>Broader industry participation</w:t>
      </w:r>
    </w:p>
    <w:p w:rsidR="00EE6D67" w:rsidRDefault="00EE6D67" w:rsidP="00955FB8">
      <w:pPr>
        <w:pStyle w:val="ListParagraph"/>
        <w:numPr>
          <w:ilvl w:val="0"/>
          <w:numId w:val="2"/>
        </w:numPr>
        <w:ind w:right="720"/>
        <w:rPr>
          <w:rFonts w:ascii="Verdana" w:hAnsi="Verdana"/>
          <w:color w:val="1F497D"/>
          <w:sz w:val="20"/>
          <w:szCs w:val="20"/>
        </w:rPr>
      </w:pPr>
      <w:r>
        <w:rPr>
          <w:rFonts w:ascii="Verdana" w:hAnsi="Verdana"/>
          <w:color w:val="1F497D"/>
          <w:sz w:val="20"/>
          <w:szCs w:val="20"/>
        </w:rPr>
        <w:t>Geographical challenges to attending meetings such as transportation, distance, etc.</w:t>
      </w:r>
    </w:p>
    <w:p w:rsidR="002157B5" w:rsidRDefault="002157B5" w:rsidP="00955FB8">
      <w:pPr>
        <w:pStyle w:val="ListParagraph"/>
        <w:numPr>
          <w:ilvl w:val="0"/>
          <w:numId w:val="2"/>
        </w:numPr>
        <w:ind w:right="720"/>
        <w:rPr>
          <w:rFonts w:ascii="Verdana" w:hAnsi="Verdana"/>
          <w:color w:val="1F497D"/>
          <w:sz w:val="20"/>
          <w:szCs w:val="20"/>
        </w:rPr>
      </w:pPr>
      <w:r>
        <w:rPr>
          <w:rFonts w:ascii="Verdana" w:hAnsi="Verdana"/>
          <w:color w:val="1F497D"/>
          <w:sz w:val="20"/>
          <w:szCs w:val="20"/>
        </w:rPr>
        <w:t>Volunteer burnout</w:t>
      </w:r>
    </w:p>
    <w:p w:rsidR="00EE6D67" w:rsidRDefault="00EE6D67" w:rsidP="00955FB8">
      <w:pPr>
        <w:ind w:right="1440"/>
        <w:rPr>
          <w:rFonts w:ascii="Verdana" w:hAnsi="Verdana"/>
          <w:color w:val="1F497D"/>
          <w:sz w:val="20"/>
          <w:szCs w:val="20"/>
        </w:rPr>
      </w:pPr>
    </w:p>
    <w:p w:rsidR="00EE6D67" w:rsidRDefault="00EE6D67" w:rsidP="00955FB8">
      <w:pPr>
        <w:ind w:right="1440"/>
        <w:rPr>
          <w:rFonts w:ascii="Verdana" w:hAnsi="Verdana"/>
          <w:color w:val="1F497D"/>
          <w:sz w:val="20"/>
          <w:szCs w:val="20"/>
        </w:rPr>
      </w:pPr>
      <w:r>
        <w:rPr>
          <w:rFonts w:ascii="Verdana" w:hAnsi="Verdana"/>
          <w:color w:val="1F497D"/>
          <w:sz w:val="20"/>
          <w:szCs w:val="20"/>
        </w:rPr>
        <w:t xml:space="preserve">At our the GMS March Executive Committee Meeting, we discussed the possibility of reaching out to our members on a more social level such as participating in Green Mountain Club hikes, or attending sporting events together.   The Control System Chapter is trying to organize tours of local businesses.  We are also organizing our annual awards banquet for October and are considering a social event in the </w:t>
      </w:r>
      <w:r w:rsidR="005F1009">
        <w:rPr>
          <w:rFonts w:ascii="Verdana" w:hAnsi="Verdana"/>
          <w:color w:val="1F497D"/>
          <w:sz w:val="20"/>
          <w:szCs w:val="20"/>
        </w:rPr>
        <w:t>spring</w:t>
      </w:r>
      <w:r>
        <w:rPr>
          <w:rFonts w:ascii="Verdana" w:hAnsi="Verdana"/>
          <w:color w:val="1F497D"/>
          <w:sz w:val="20"/>
          <w:szCs w:val="20"/>
        </w:rPr>
        <w:t>.</w:t>
      </w:r>
    </w:p>
    <w:p w:rsidR="002157B5" w:rsidRDefault="002157B5" w:rsidP="00955FB8">
      <w:pPr>
        <w:ind w:right="1440"/>
        <w:rPr>
          <w:rFonts w:ascii="Verdana" w:hAnsi="Verdana"/>
          <w:color w:val="1F497D"/>
          <w:sz w:val="20"/>
          <w:szCs w:val="20"/>
        </w:rPr>
      </w:pPr>
    </w:p>
    <w:p w:rsidR="00EE6D67" w:rsidRPr="004C0818" w:rsidRDefault="002157B5" w:rsidP="00955FB8">
      <w:pPr>
        <w:ind w:right="1440"/>
        <w:rPr>
          <w:rFonts w:ascii="Verdana" w:hAnsi="Verdana"/>
          <w:color w:val="1F497D"/>
          <w:sz w:val="20"/>
          <w:szCs w:val="20"/>
          <w:u w:val="single"/>
        </w:rPr>
      </w:pPr>
      <w:r w:rsidRPr="004C0818">
        <w:rPr>
          <w:rFonts w:ascii="Verdana" w:hAnsi="Verdana"/>
          <w:color w:val="1F497D"/>
          <w:sz w:val="20"/>
          <w:szCs w:val="20"/>
          <w:u w:val="single"/>
        </w:rPr>
        <w:t>Finances</w:t>
      </w:r>
    </w:p>
    <w:p w:rsidR="00A03D9D" w:rsidRDefault="002157B5" w:rsidP="004C0818">
      <w:pPr>
        <w:ind w:right="1440"/>
        <w:rPr>
          <w:rFonts w:ascii="Verdana" w:hAnsi="Verdana"/>
          <w:color w:val="1F497D"/>
          <w:sz w:val="20"/>
          <w:szCs w:val="20"/>
        </w:rPr>
      </w:pPr>
      <w:r>
        <w:rPr>
          <w:rFonts w:ascii="Verdana" w:hAnsi="Verdana"/>
          <w:color w:val="1F497D"/>
          <w:sz w:val="20"/>
          <w:szCs w:val="20"/>
        </w:rPr>
        <w:t>GMS currently has approximately $2,000.00 in their investment fund and approximately $2,200 in their checking.  A Section audit was successfully completed and submitted</w:t>
      </w:r>
      <w:r w:rsidR="001B3997">
        <w:rPr>
          <w:rFonts w:ascii="Verdana" w:hAnsi="Verdana"/>
          <w:color w:val="1F497D"/>
          <w:sz w:val="20"/>
          <w:szCs w:val="20"/>
        </w:rPr>
        <w:t xml:space="preserve"> </w:t>
      </w:r>
      <w:r w:rsidR="00240075">
        <w:rPr>
          <w:rFonts w:ascii="Verdana" w:hAnsi="Verdana"/>
          <w:color w:val="1F497D"/>
          <w:sz w:val="20"/>
          <w:szCs w:val="20"/>
        </w:rPr>
        <w:t xml:space="preserve">in December 2018.  </w:t>
      </w:r>
      <w:r w:rsidR="00035B11">
        <w:rPr>
          <w:rFonts w:ascii="Verdana" w:hAnsi="Verdana"/>
          <w:color w:val="1F497D"/>
          <w:sz w:val="20"/>
          <w:szCs w:val="20"/>
        </w:rPr>
        <w:t xml:space="preserve">Financial reporting </w:t>
      </w:r>
      <w:r w:rsidR="004C0818">
        <w:rPr>
          <w:rFonts w:ascii="Verdana" w:hAnsi="Verdana"/>
          <w:color w:val="1F497D"/>
          <w:sz w:val="20"/>
          <w:szCs w:val="20"/>
        </w:rPr>
        <w:t xml:space="preserve">was </w:t>
      </w:r>
      <w:r w:rsidR="00035B11">
        <w:rPr>
          <w:rFonts w:ascii="Verdana" w:hAnsi="Verdana"/>
          <w:color w:val="1F497D"/>
          <w:sz w:val="20"/>
          <w:szCs w:val="20"/>
        </w:rPr>
        <w:t xml:space="preserve">completed </w:t>
      </w:r>
      <w:r w:rsidR="00240075">
        <w:rPr>
          <w:rFonts w:ascii="Verdana" w:hAnsi="Verdana"/>
          <w:color w:val="1F497D"/>
          <w:sz w:val="20"/>
          <w:szCs w:val="20"/>
        </w:rPr>
        <w:t>in February</w:t>
      </w:r>
      <w:r w:rsidR="00A03D9D">
        <w:rPr>
          <w:rFonts w:ascii="Verdana" w:hAnsi="Verdana"/>
          <w:color w:val="1F497D"/>
          <w:sz w:val="20"/>
          <w:szCs w:val="20"/>
        </w:rPr>
        <w:t xml:space="preserve"> </w:t>
      </w:r>
      <w:r w:rsidR="00143E92">
        <w:rPr>
          <w:rFonts w:ascii="Verdana" w:hAnsi="Verdana"/>
          <w:color w:val="1F497D"/>
          <w:sz w:val="20"/>
          <w:szCs w:val="20"/>
        </w:rPr>
        <w:t>20</w:t>
      </w:r>
      <w:r w:rsidR="004C0818">
        <w:rPr>
          <w:rFonts w:ascii="Verdana" w:hAnsi="Verdana"/>
          <w:color w:val="1F497D"/>
          <w:sz w:val="20"/>
          <w:szCs w:val="20"/>
        </w:rPr>
        <w:t xml:space="preserve">19 </w:t>
      </w:r>
      <w:r w:rsidR="00A03D9D">
        <w:rPr>
          <w:rFonts w:ascii="Verdana" w:hAnsi="Verdana"/>
          <w:color w:val="1F497D"/>
          <w:sz w:val="20"/>
          <w:szCs w:val="20"/>
        </w:rPr>
        <w:t>for the Section, PES and Control Society Chapters</w:t>
      </w:r>
      <w:r w:rsidR="004C0818">
        <w:rPr>
          <w:rFonts w:ascii="Verdana" w:hAnsi="Verdana"/>
          <w:color w:val="1F497D"/>
          <w:sz w:val="20"/>
          <w:szCs w:val="20"/>
        </w:rPr>
        <w:t xml:space="preserve"> accounts.  </w:t>
      </w:r>
      <w:r w:rsidR="00A03D9D">
        <w:rPr>
          <w:rFonts w:ascii="Verdana" w:hAnsi="Verdana"/>
          <w:color w:val="1F497D"/>
          <w:sz w:val="20"/>
          <w:szCs w:val="20"/>
        </w:rPr>
        <w:t xml:space="preserve">GMS continues to pay </w:t>
      </w:r>
      <w:r w:rsidR="004C0818">
        <w:rPr>
          <w:rFonts w:ascii="Verdana" w:hAnsi="Verdana"/>
          <w:color w:val="1F497D"/>
          <w:sz w:val="20"/>
          <w:szCs w:val="20"/>
        </w:rPr>
        <w:t>a</w:t>
      </w:r>
      <w:r w:rsidR="00764AFB">
        <w:rPr>
          <w:rFonts w:ascii="Verdana" w:hAnsi="Verdana"/>
          <w:color w:val="1F497D"/>
          <w:sz w:val="20"/>
          <w:szCs w:val="20"/>
        </w:rPr>
        <w:t>n annual</w:t>
      </w:r>
      <w:r w:rsidR="004C0818">
        <w:rPr>
          <w:rFonts w:ascii="Verdana" w:hAnsi="Verdana"/>
          <w:color w:val="1F497D"/>
          <w:sz w:val="20"/>
          <w:szCs w:val="20"/>
        </w:rPr>
        <w:t xml:space="preserve"> special assessment of </w:t>
      </w:r>
      <w:r w:rsidR="00A03D9D">
        <w:rPr>
          <w:rFonts w:ascii="Verdana" w:hAnsi="Verdana"/>
          <w:color w:val="1F497D"/>
          <w:sz w:val="20"/>
          <w:szCs w:val="20"/>
        </w:rPr>
        <w:t>$3,000</w:t>
      </w:r>
      <w:r w:rsidR="004C0818">
        <w:rPr>
          <w:rFonts w:ascii="Verdana" w:hAnsi="Verdana"/>
          <w:color w:val="1F497D"/>
          <w:sz w:val="20"/>
          <w:szCs w:val="20"/>
        </w:rPr>
        <w:t xml:space="preserve"> </w:t>
      </w:r>
      <w:r w:rsidR="00143E92">
        <w:rPr>
          <w:rFonts w:ascii="Verdana" w:hAnsi="Verdana"/>
          <w:color w:val="1F497D"/>
          <w:sz w:val="20"/>
          <w:szCs w:val="20"/>
        </w:rPr>
        <w:t xml:space="preserve">to MGA </w:t>
      </w:r>
      <w:r w:rsidR="004C0818">
        <w:rPr>
          <w:rFonts w:ascii="Verdana" w:hAnsi="Verdana"/>
          <w:color w:val="1F497D"/>
          <w:sz w:val="20"/>
          <w:szCs w:val="20"/>
        </w:rPr>
        <w:t xml:space="preserve">which reduces </w:t>
      </w:r>
      <w:r w:rsidR="00143E92">
        <w:rPr>
          <w:rFonts w:ascii="Verdana" w:hAnsi="Verdana"/>
          <w:color w:val="1F497D"/>
          <w:sz w:val="20"/>
          <w:szCs w:val="20"/>
        </w:rPr>
        <w:t>the GMS</w:t>
      </w:r>
      <w:r w:rsidR="004C0818">
        <w:rPr>
          <w:rFonts w:ascii="Verdana" w:hAnsi="Verdana"/>
          <w:color w:val="1F497D"/>
          <w:sz w:val="20"/>
          <w:szCs w:val="20"/>
        </w:rPr>
        <w:t xml:space="preserve"> rebate to approximately $1,500.   There are 2 more installments of the a</w:t>
      </w:r>
      <w:r w:rsidR="00764AFB">
        <w:rPr>
          <w:rFonts w:ascii="Verdana" w:hAnsi="Verdana"/>
          <w:color w:val="1F497D"/>
          <w:sz w:val="20"/>
          <w:szCs w:val="20"/>
        </w:rPr>
        <w:t>ssessment;</w:t>
      </w:r>
      <w:r w:rsidR="00143E92">
        <w:rPr>
          <w:rFonts w:ascii="Verdana" w:hAnsi="Verdana"/>
          <w:color w:val="1F497D"/>
          <w:sz w:val="20"/>
          <w:szCs w:val="20"/>
        </w:rPr>
        <w:t xml:space="preserve"> rebate to be received in 2019 and 2020.</w:t>
      </w:r>
      <w:r w:rsidR="00F26CE6">
        <w:rPr>
          <w:rFonts w:ascii="Verdana" w:hAnsi="Verdana"/>
          <w:color w:val="1F497D"/>
          <w:sz w:val="20"/>
          <w:szCs w:val="20"/>
        </w:rPr>
        <w:t xml:space="preserve">  Our treasurer does a fantastic job providing financial statements at our monthly Executive Committee meetings.</w:t>
      </w:r>
    </w:p>
    <w:p w:rsidR="00240075" w:rsidRDefault="00240075" w:rsidP="00240075">
      <w:pPr>
        <w:ind w:right="1440"/>
        <w:rPr>
          <w:rFonts w:ascii="Verdana" w:hAnsi="Verdana"/>
          <w:color w:val="1F497D"/>
          <w:sz w:val="20"/>
          <w:szCs w:val="20"/>
        </w:rPr>
      </w:pPr>
    </w:p>
    <w:p w:rsidR="00A03D9D" w:rsidRDefault="00240075" w:rsidP="00341273">
      <w:pPr>
        <w:ind w:right="1440"/>
        <w:rPr>
          <w:rFonts w:ascii="Verdana" w:hAnsi="Verdana"/>
          <w:color w:val="1F497D"/>
          <w:sz w:val="20"/>
          <w:szCs w:val="20"/>
        </w:rPr>
      </w:pPr>
      <w:r>
        <w:rPr>
          <w:rFonts w:ascii="Verdana" w:hAnsi="Verdana"/>
          <w:color w:val="1F497D"/>
          <w:sz w:val="20"/>
          <w:szCs w:val="20"/>
        </w:rPr>
        <w:t xml:space="preserve">Currently GMS is sponsoring the </w:t>
      </w:r>
      <w:r w:rsidRPr="001B3997">
        <w:rPr>
          <w:rFonts w:ascii="Verdana" w:hAnsi="Verdana"/>
          <w:color w:val="1F497D"/>
          <w:sz w:val="20"/>
          <w:szCs w:val="20"/>
        </w:rPr>
        <w:t>2019 IEEE 28th North Atlantic Test Workshop (NATW)</w:t>
      </w:r>
      <w:r>
        <w:rPr>
          <w:rFonts w:ascii="Verdana" w:hAnsi="Verdana"/>
          <w:color w:val="1F497D"/>
          <w:sz w:val="20"/>
          <w:szCs w:val="20"/>
        </w:rPr>
        <w:t xml:space="preserve"> on May 13 – 15,</w:t>
      </w:r>
      <w:r w:rsidR="00D45D79">
        <w:rPr>
          <w:rFonts w:ascii="Verdana" w:hAnsi="Verdana"/>
          <w:color w:val="1F497D"/>
          <w:sz w:val="20"/>
          <w:szCs w:val="20"/>
        </w:rPr>
        <w:t xml:space="preserve"> 2019 with a sponsorship of $1,500.  In 2018, GMS received $2403.11 </w:t>
      </w:r>
      <w:r>
        <w:rPr>
          <w:rFonts w:ascii="Verdana" w:hAnsi="Verdana"/>
          <w:color w:val="1F497D"/>
          <w:sz w:val="20"/>
          <w:szCs w:val="20"/>
        </w:rPr>
        <w:t xml:space="preserve">for sponsorship of </w:t>
      </w:r>
      <w:r w:rsidR="00D45D79">
        <w:rPr>
          <w:rFonts w:ascii="Verdana" w:hAnsi="Verdana"/>
          <w:color w:val="1F497D"/>
          <w:sz w:val="20"/>
          <w:szCs w:val="20"/>
        </w:rPr>
        <w:t>$1,500 of the NATW.</w:t>
      </w:r>
    </w:p>
    <w:p w:rsidR="00341273" w:rsidRDefault="00341273" w:rsidP="00341273">
      <w:pPr>
        <w:ind w:right="1440"/>
        <w:rPr>
          <w:rFonts w:ascii="Verdana" w:hAnsi="Verdana"/>
          <w:color w:val="1F497D"/>
          <w:sz w:val="20"/>
          <w:szCs w:val="20"/>
        </w:rPr>
      </w:pPr>
    </w:p>
    <w:p w:rsidR="00A03D9D" w:rsidRDefault="00A03D9D">
      <w:pPr>
        <w:spacing w:after="200" w:line="276" w:lineRule="auto"/>
        <w:rPr>
          <w:rFonts w:ascii="Verdana" w:hAnsi="Verdana"/>
          <w:color w:val="1F497D"/>
          <w:sz w:val="20"/>
          <w:szCs w:val="20"/>
          <w:u w:val="single"/>
        </w:rPr>
      </w:pPr>
      <w:r w:rsidRPr="004C0818">
        <w:rPr>
          <w:rFonts w:ascii="Verdana" w:hAnsi="Verdana"/>
          <w:color w:val="1F497D"/>
          <w:sz w:val="20"/>
          <w:szCs w:val="20"/>
          <w:u w:val="single"/>
        </w:rPr>
        <w:t>Membership</w:t>
      </w:r>
    </w:p>
    <w:p w:rsidR="00341273" w:rsidRDefault="00341273">
      <w:pPr>
        <w:spacing w:after="200" w:line="276" w:lineRule="auto"/>
        <w:rPr>
          <w:rFonts w:ascii="Verdana" w:hAnsi="Verdana"/>
          <w:color w:val="1F497D"/>
          <w:sz w:val="20"/>
          <w:szCs w:val="20"/>
        </w:rPr>
      </w:pPr>
      <w:r w:rsidRPr="00341273">
        <w:rPr>
          <w:rFonts w:ascii="Verdana" w:hAnsi="Verdana"/>
          <w:color w:val="1F497D"/>
          <w:sz w:val="20"/>
          <w:szCs w:val="20"/>
        </w:rPr>
        <w:t>GMS monitors its membership statistics in OU Analytics.  It is not clear how these statistics are different than the statistics reported by MGS in February 2019.</w:t>
      </w:r>
      <w:r w:rsidR="002C4167">
        <w:rPr>
          <w:rFonts w:ascii="Verdana" w:hAnsi="Verdana"/>
          <w:color w:val="1F497D"/>
          <w:sz w:val="20"/>
          <w:szCs w:val="20"/>
        </w:rPr>
        <w:t xml:space="preserve">  Membership advancement is a goal for 2019.</w:t>
      </w:r>
    </w:p>
    <w:p w:rsidR="00341273" w:rsidRPr="00341273" w:rsidRDefault="00341273">
      <w:pPr>
        <w:spacing w:after="200" w:line="276" w:lineRule="auto"/>
        <w:rPr>
          <w:rFonts w:ascii="Verdana" w:hAnsi="Verdana"/>
          <w:color w:val="1F497D"/>
          <w:sz w:val="20"/>
          <w:szCs w:val="20"/>
        </w:rPr>
      </w:pPr>
    </w:p>
    <w:tbl>
      <w:tblPr>
        <w:tblW w:w="8829" w:type="dxa"/>
        <w:tblInd w:w="93" w:type="dxa"/>
        <w:tblLook w:val="04A0" w:firstRow="1" w:lastRow="0" w:firstColumn="1" w:lastColumn="0" w:noHBand="0" w:noVBand="1"/>
      </w:tblPr>
      <w:tblGrid>
        <w:gridCol w:w="3999"/>
        <w:gridCol w:w="1370"/>
        <w:gridCol w:w="1270"/>
        <w:gridCol w:w="730"/>
        <w:gridCol w:w="730"/>
        <w:gridCol w:w="730"/>
      </w:tblGrid>
      <w:tr w:rsidR="00341273" w:rsidRPr="00341273" w:rsidTr="00341273">
        <w:trPr>
          <w:trHeight w:val="1171"/>
        </w:trPr>
        <w:tc>
          <w:tcPr>
            <w:tcW w:w="8829" w:type="dxa"/>
            <w:gridSpan w:val="6"/>
            <w:tcBorders>
              <w:top w:val="nil"/>
              <w:left w:val="nil"/>
              <w:bottom w:val="single" w:sz="4" w:space="0" w:color="auto"/>
              <w:right w:val="nil"/>
            </w:tcBorders>
            <w:shd w:val="clear" w:color="auto" w:fill="auto"/>
            <w:noWrap/>
            <w:vAlign w:val="center"/>
            <w:hideMark/>
          </w:tcPr>
          <w:p w:rsidR="00341273" w:rsidRPr="00341273" w:rsidRDefault="00341273" w:rsidP="00341273">
            <w:pPr>
              <w:jc w:val="center"/>
              <w:rPr>
                <w:rFonts w:ascii="Calibri" w:eastAsia="Times New Roman" w:hAnsi="Calibri"/>
                <w:b/>
                <w:bCs/>
                <w:color w:val="000000"/>
                <w:sz w:val="20"/>
                <w:szCs w:val="20"/>
              </w:rPr>
            </w:pPr>
            <w:r w:rsidRPr="00341273">
              <w:rPr>
                <w:rFonts w:ascii="Calibri" w:eastAsia="Times New Roman" w:hAnsi="Calibri"/>
                <w:b/>
                <w:bCs/>
                <w:color w:val="000000"/>
                <w:sz w:val="20"/>
                <w:szCs w:val="20"/>
              </w:rPr>
              <w:t>2019 IEEE Green Mountain Section and Society Membership</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D9D9D9"/>
            <w:vAlign w:val="bottom"/>
            <w:hideMark/>
          </w:tcPr>
          <w:p w:rsidR="00341273" w:rsidRPr="00341273" w:rsidRDefault="00341273" w:rsidP="00341273">
            <w:pPr>
              <w:rPr>
                <w:rFonts w:ascii="Calibri" w:eastAsia="Times New Roman" w:hAnsi="Calibri"/>
                <w:b/>
                <w:bCs/>
                <w:color w:val="000000"/>
                <w:sz w:val="20"/>
                <w:szCs w:val="20"/>
              </w:rPr>
            </w:pPr>
            <w:r w:rsidRPr="00341273">
              <w:rPr>
                <w:rFonts w:ascii="Calibri" w:eastAsia="Times New Roman" w:hAnsi="Calibri"/>
                <w:b/>
                <w:bCs/>
                <w:color w:val="000000"/>
                <w:sz w:val="20"/>
                <w:szCs w:val="20"/>
              </w:rPr>
              <w:t>Group</w:t>
            </w:r>
          </w:p>
        </w:tc>
        <w:tc>
          <w:tcPr>
            <w:tcW w:w="1370" w:type="dxa"/>
            <w:tcBorders>
              <w:top w:val="nil"/>
              <w:left w:val="nil"/>
              <w:bottom w:val="single" w:sz="4" w:space="0" w:color="auto"/>
              <w:right w:val="single" w:sz="4" w:space="0" w:color="auto"/>
            </w:tcBorders>
            <w:shd w:val="clear" w:color="000000" w:fill="D9D9D9"/>
            <w:noWrap/>
            <w:vAlign w:val="bottom"/>
            <w:hideMark/>
          </w:tcPr>
          <w:p w:rsidR="00341273" w:rsidRPr="00341273" w:rsidRDefault="00341273" w:rsidP="00341273">
            <w:pPr>
              <w:rPr>
                <w:rFonts w:ascii="Calibri" w:eastAsia="Times New Roman" w:hAnsi="Calibri"/>
                <w:b/>
                <w:bCs/>
                <w:color w:val="000000"/>
                <w:sz w:val="20"/>
                <w:szCs w:val="20"/>
              </w:rPr>
            </w:pPr>
            <w:r w:rsidRPr="00341273">
              <w:rPr>
                <w:rFonts w:ascii="Calibri" w:eastAsia="Times New Roman" w:hAnsi="Calibri"/>
                <w:b/>
                <w:bCs/>
                <w:color w:val="000000"/>
                <w:sz w:val="20"/>
                <w:szCs w:val="20"/>
              </w:rPr>
              <w:t>Status</w:t>
            </w:r>
          </w:p>
        </w:tc>
        <w:tc>
          <w:tcPr>
            <w:tcW w:w="1270" w:type="dxa"/>
            <w:tcBorders>
              <w:top w:val="nil"/>
              <w:left w:val="nil"/>
              <w:bottom w:val="single" w:sz="4" w:space="0" w:color="auto"/>
              <w:right w:val="single" w:sz="4" w:space="0" w:color="auto"/>
            </w:tcBorders>
            <w:shd w:val="clear" w:color="000000" w:fill="D9D9D9"/>
            <w:noWrap/>
            <w:vAlign w:val="center"/>
            <w:hideMark/>
          </w:tcPr>
          <w:p w:rsidR="00341273" w:rsidRPr="00341273" w:rsidRDefault="00341273" w:rsidP="00341273">
            <w:pPr>
              <w:jc w:val="center"/>
              <w:rPr>
                <w:rFonts w:ascii="Calibri" w:eastAsia="Times New Roman" w:hAnsi="Calibri"/>
                <w:b/>
                <w:bCs/>
                <w:color w:val="000000"/>
                <w:sz w:val="20"/>
                <w:szCs w:val="20"/>
              </w:rPr>
            </w:pPr>
            <w:r w:rsidRPr="00341273">
              <w:rPr>
                <w:rFonts w:ascii="Calibri" w:eastAsia="Times New Roman" w:hAnsi="Calibri"/>
                <w:b/>
                <w:bCs/>
                <w:color w:val="000000"/>
                <w:sz w:val="20"/>
                <w:szCs w:val="20"/>
              </w:rPr>
              <w:t>Oct-18</w:t>
            </w:r>
          </w:p>
        </w:tc>
        <w:tc>
          <w:tcPr>
            <w:tcW w:w="730" w:type="dxa"/>
            <w:tcBorders>
              <w:top w:val="nil"/>
              <w:left w:val="nil"/>
              <w:bottom w:val="single" w:sz="4" w:space="0" w:color="auto"/>
              <w:right w:val="single" w:sz="4" w:space="0" w:color="auto"/>
            </w:tcBorders>
            <w:shd w:val="clear" w:color="000000" w:fill="D9D9D9"/>
            <w:noWrap/>
            <w:vAlign w:val="center"/>
            <w:hideMark/>
          </w:tcPr>
          <w:p w:rsidR="00341273" w:rsidRPr="00341273" w:rsidRDefault="00341273" w:rsidP="00341273">
            <w:pPr>
              <w:jc w:val="center"/>
              <w:rPr>
                <w:rFonts w:ascii="Calibri" w:eastAsia="Times New Roman" w:hAnsi="Calibri"/>
                <w:b/>
                <w:bCs/>
                <w:color w:val="000000"/>
                <w:sz w:val="20"/>
                <w:szCs w:val="20"/>
              </w:rPr>
            </w:pPr>
            <w:r w:rsidRPr="00341273">
              <w:rPr>
                <w:rFonts w:ascii="Calibri" w:eastAsia="Times New Roman" w:hAnsi="Calibri"/>
                <w:b/>
                <w:bCs/>
                <w:color w:val="000000"/>
                <w:sz w:val="20"/>
                <w:szCs w:val="20"/>
              </w:rPr>
              <w:t>Jan</w:t>
            </w:r>
          </w:p>
        </w:tc>
        <w:tc>
          <w:tcPr>
            <w:tcW w:w="730" w:type="dxa"/>
            <w:tcBorders>
              <w:top w:val="nil"/>
              <w:left w:val="nil"/>
              <w:bottom w:val="single" w:sz="4" w:space="0" w:color="auto"/>
              <w:right w:val="single" w:sz="4" w:space="0" w:color="auto"/>
            </w:tcBorders>
            <w:shd w:val="clear" w:color="000000" w:fill="D9D9D9"/>
            <w:noWrap/>
            <w:vAlign w:val="center"/>
            <w:hideMark/>
          </w:tcPr>
          <w:p w:rsidR="00341273" w:rsidRPr="00341273" w:rsidRDefault="00341273" w:rsidP="00341273">
            <w:pPr>
              <w:jc w:val="center"/>
              <w:rPr>
                <w:rFonts w:ascii="Calibri" w:eastAsia="Times New Roman" w:hAnsi="Calibri"/>
                <w:b/>
                <w:bCs/>
                <w:color w:val="000000"/>
                <w:sz w:val="20"/>
                <w:szCs w:val="20"/>
              </w:rPr>
            </w:pPr>
            <w:r w:rsidRPr="00341273">
              <w:rPr>
                <w:rFonts w:ascii="Calibri" w:eastAsia="Times New Roman" w:hAnsi="Calibri"/>
                <w:b/>
                <w:bCs/>
                <w:color w:val="000000"/>
                <w:sz w:val="20"/>
                <w:szCs w:val="20"/>
              </w:rPr>
              <w:t>Feb</w:t>
            </w:r>
          </w:p>
        </w:tc>
        <w:tc>
          <w:tcPr>
            <w:tcW w:w="730" w:type="dxa"/>
            <w:tcBorders>
              <w:top w:val="nil"/>
              <w:left w:val="nil"/>
              <w:bottom w:val="single" w:sz="4" w:space="0" w:color="auto"/>
              <w:right w:val="single" w:sz="4" w:space="0" w:color="auto"/>
            </w:tcBorders>
            <w:shd w:val="clear" w:color="000000" w:fill="D9D9D9"/>
            <w:noWrap/>
            <w:vAlign w:val="center"/>
            <w:hideMark/>
          </w:tcPr>
          <w:p w:rsidR="00341273" w:rsidRPr="00341273" w:rsidRDefault="00341273" w:rsidP="00341273">
            <w:pPr>
              <w:jc w:val="center"/>
              <w:rPr>
                <w:rFonts w:ascii="Calibri" w:eastAsia="Times New Roman" w:hAnsi="Calibri"/>
                <w:b/>
                <w:bCs/>
                <w:color w:val="000000"/>
                <w:sz w:val="20"/>
                <w:szCs w:val="20"/>
              </w:rPr>
            </w:pPr>
            <w:r w:rsidRPr="00341273">
              <w:rPr>
                <w:rFonts w:ascii="Calibri" w:eastAsia="Times New Roman" w:hAnsi="Calibri"/>
                <w:b/>
                <w:bCs/>
                <w:color w:val="000000"/>
                <w:sz w:val="20"/>
                <w:szCs w:val="20"/>
              </w:rPr>
              <w:t>Apr</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Section</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422</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455</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460</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375</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C00000"/>
                <w:sz w:val="20"/>
                <w:szCs w:val="20"/>
              </w:rPr>
            </w:pPr>
            <w:r w:rsidRPr="00341273">
              <w:rPr>
                <w:rFonts w:ascii="Calibri" w:eastAsia="Times New Roman" w:hAnsi="Calibri"/>
                <w:color w:val="C00000"/>
                <w:sz w:val="20"/>
                <w:szCs w:val="20"/>
              </w:rPr>
              <w:t>Section</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C00000"/>
                <w:sz w:val="20"/>
                <w:szCs w:val="20"/>
              </w:rPr>
            </w:pPr>
            <w:r w:rsidRPr="00341273">
              <w:rPr>
                <w:rFonts w:ascii="Calibri" w:eastAsia="Times New Roman" w:hAnsi="Calibri"/>
                <w:color w:val="C00000"/>
                <w:sz w:val="20"/>
                <w:szCs w:val="20"/>
              </w:rPr>
              <w:t>Arrears</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C00000"/>
                <w:sz w:val="22"/>
                <w:szCs w:val="22"/>
              </w:rPr>
            </w:pPr>
            <w:r w:rsidRPr="00341273">
              <w:rPr>
                <w:rFonts w:ascii="Calibri" w:eastAsia="Times New Roman" w:hAnsi="Calibri"/>
                <w:color w:val="C00000"/>
                <w:sz w:val="22"/>
                <w:szCs w:val="22"/>
              </w:rPr>
              <w:t>58</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C00000"/>
                <w:sz w:val="20"/>
                <w:szCs w:val="20"/>
              </w:rPr>
            </w:pPr>
            <w:r w:rsidRPr="00341273">
              <w:rPr>
                <w:rFonts w:ascii="Calibri" w:eastAsia="Times New Roman" w:hAnsi="Calibri"/>
                <w:color w:val="C00000"/>
                <w:sz w:val="20"/>
                <w:szCs w:val="20"/>
              </w:rPr>
              <w:t>n/a</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C00000"/>
                <w:sz w:val="20"/>
                <w:szCs w:val="20"/>
              </w:rPr>
            </w:pPr>
            <w:r w:rsidRPr="00341273">
              <w:rPr>
                <w:rFonts w:ascii="Calibri" w:eastAsia="Times New Roman" w:hAnsi="Calibri"/>
                <w:color w:val="C00000"/>
                <w:sz w:val="20"/>
                <w:szCs w:val="20"/>
              </w:rPr>
              <w:t>n/a</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C00000"/>
                <w:sz w:val="20"/>
                <w:szCs w:val="20"/>
              </w:rPr>
            </w:pPr>
            <w:r w:rsidRPr="00341273">
              <w:rPr>
                <w:rFonts w:ascii="Calibri" w:eastAsia="Times New Roman" w:hAnsi="Calibri"/>
                <w:color w:val="C00000"/>
                <w:sz w:val="20"/>
                <w:szCs w:val="20"/>
              </w:rPr>
              <w:t>90</w:t>
            </w:r>
          </w:p>
        </w:tc>
      </w:tr>
      <w:tr w:rsidR="00341273" w:rsidRPr="00341273" w:rsidTr="00341273">
        <w:trPr>
          <w:trHeight w:val="498"/>
        </w:trPr>
        <w:tc>
          <w:tcPr>
            <w:tcW w:w="3999" w:type="dxa"/>
            <w:tcBorders>
              <w:top w:val="nil"/>
              <w:left w:val="single" w:sz="4" w:space="0" w:color="auto"/>
              <w:bottom w:val="single" w:sz="4" w:space="0" w:color="auto"/>
              <w:right w:val="single" w:sz="4" w:space="0" w:color="auto"/>
            </w:tcBorders>
            <w:shd w:val="clear" w:color="000000" w:fill="EBF1DE"/>
            <w:vAlign w:val="center"/>
            <w:hideMark/>
          </w:tcPr>
          <w:p w:rsidR="00341273" w:rsidRPr="00341273" w:rsidRDefault="00341273" w:rsidP="00341273">
            <w:pPr>
              <w:rPr>
                <w:rFonts w:ascii="Calibri" w:eastAsia="Times New Roman" w:hAnsi="Calibri"/>
                <w:color w:val="0000FF"/>
                <w:sz w:val="20"/>
                <w:szCs w:val="20"/>
              </w:rPr>
            </w:pPr>
            <w:r w:rsidRPr="00341273">
              <w:rPr>
                <w:rFonts w:ascii="Calibri" w:eastAsia="Times New Roman" w:hAnsi="Calibri"/>
                <w:color w:val="0000FF"/>
                <w:sz w:val="20"/>
                <w:szCs w:val="20"/>
              </w:rPr>
              <w:t>Section as reported by MGA</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FF"/>
                <w:sz w:val="20"/>
                <w:szCs w:val="20"/>
              </w:rPr>
            </w:pPr>
            <w:r w:rsidRPr="00341273">
              <w:rPr>
                <w:rFonts w:ascii="Calibri" w:eastAsia="Times New Roman" w:hAnsi="Calibri"/>
                <w:color w:val="0000FF"/>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C00000"/>
                <w:sz w:val="22"/>
                <w:szCs w:val="22"/>
              </w:rPr>
            </w:pPr>
            <w:r w:rsidRPr="00341273">
              <w:rPr>
                <w:rFonts w:ascii="Calibri" w:eastAsia="Times New Roman" w:hAnsi="Calibri"/>
                <w:color w:val="C00000"/>
                <w:sz w:val="22"/>
                <w:szCs w:val="22"/>
              </w:rPr>
              <w:t> </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C00000"/>
                <w:sz w:val="20"/>
                <w:szCs w:val="20"/>
              </w:rPr>
            </w:pPr>
            <w:r w:rsidRPr="00341273">
              <w:rPr>
                <w:rFonts w:ascii="Calibri" w:eastAsia="Times New Roman" w:hAnsi="Calibri"/>
                <w:color w:val="C00000"/>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FF"/>
                <w:sz w:val="20"/>
                <w:szCs w:val="20"/>
              </w:rPr>
            </w:pPr>
            <w:r w:rsidRPr="00341273">
              <w:rPr>
                <w:rFonts w:ascii="Calibri" w:eastAsia="Times New Roman" w:hAnsi="Calibri"/>
                <w:color w:val="0000FF"/>
                <w:sz w:val="20"/>
                <w:szCs w:val="20"/>
              </w:rPr>
              <w:t>349</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FF"/>
                <w:sz w:val="20"/>
                <w:szCs w:val="20"/>
              </w:rPr>
            </w:pPr>
            <w:r w:rsidRPr="00341273">
              <w:rPr>
                <w:rFonts w:ascii="Calibri" w:eastAsia="Times New Roman" w:hAnsi="Calibri"/>
                <w:color w:val="0000FF"/>
                <w:sz w:val="20"/>
                <w:szCs w:val="20"/>
              </w:rPr>
              <w:t> </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CS</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50</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50</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50</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42</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center"/>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Control Systems</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18</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19</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19</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17</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ED</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34</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34</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34</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28</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PES</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70</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70</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67</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59</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SS</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21</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21</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21</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20</w:t>
            </w:r>
          </w:p>
        </w:tc>
      </w:tr>
      <w:tr w:rsidR="00341273" w:rsidRPr="00341273" w:rsidTr="00341273">
        <w:trPr>
          <w:trHeight w:val="29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Graduate Student Members</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16</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21</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21</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18</w:t>
            </w:r>
          </w:p>
        </w:tc>
      </w:tr>
      <w:tr w:rsidR="00341273" w:rsidRPr="00341273" w:rsidTr="00341273">
        <w:trPr>
          <w:trHeight w:val="513"/>
        </w:trPr>
        <w:tc>
          <w:tcPr>
            <w:tcW w:w="3999" w:type="dxa"/>
            <w:tcBorders>
              <w:top w:val="nil"/>
              <w:left w:val="single" w:sz="4" w:space="0" w:color="auto"/>
              <w:bottom w:val="single" w:sz="4" w:space="0" w:color="auto"/>
              <w:right w:val="single" w:sz="4" w:space="0" w:color="auto"/>
            </w:tcBorders>
            <w:shd w:val="clear" w:color="000000" w:fill="EBF1DE"/>
            <w:vAlign w:val="bottom"/>
            <w:hideMark/>
          </w:tcPr>
          <w:p w:rsidR="00341273" w:rsidRPr="00341273" w:rsidRDefault="00341273" w:rsidP="00341273">
            <w:pPr>
              <w:rPr>
                <w:rFonts w:ascii="Calibri" w:eastAsia="Times New Roman" w:hAnsi="Calibri"/>
                <w:color w:val="000000"/>
                <w:sz w:val="20"/>
                <w:szCs w:val="20"/>
              </w:rPr>
            </w:pPr>
            <w:r w:rsidRPr="00341273">
              <w:rPr>
                <w:rFonts w:ascii="Calibri" w:eastAsia="Times New Roman" w:hAnsi="Calibri"/>
                <w:color w:val="000000"/>
                <w:sz w:val="20"/>
                <w:szCs w:val="20"/>
              </w:rPr>
              <w:t>Undergraduate Student Members</w:t>
            </w:r>
          </w:p>
        </w:tc>
        <w:tc>
          <w:tcPr>
            <w:tcW w:w="1370" w:type="dxa"/>
            <w:tcBorders>
              <w:top w:val="nil"/>
              <w:left w:val="nil"/>
              <w:bottom w:val="single" w:sz="4" w:space="0" w:color="auto"/>
              <w:right w:val="single" w:sz="4" w:space="0" w:color="auto"/>
            </w:tcBorders>
            <w:shd w:val="clear" w:color="000000" w:fill="FCD5B4"/>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Active</w:t>
            </w:r>
          </w:p>
        </w:tc>
        <w:tc>
          <w:tcPr>
            <w:tcW w:w="127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2"/>
                <w:szCs w:val="22"/>
              </w:rPr>
            </w:pPr>
            <w:r w:rsidRPr="00341273">
              <w:rPr>
                <w:rFonts w:ascii="Calibri" w:eastAsia="Times New Roman" w:hAnsi="Calibri"/>
                <w:color w:val="000000"/>
                <w:sz w:val="22"/>
                <w:szCs w:val="22"/>
              </w:rPr>
              <w:t>44</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73</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75</w:t>
            </w:r>
          </w:p>
        </w:tc>
        <w:tc>
          <w:tcPr>
            <w:tcW w:w="730" w:type="dxa"/>
            <w:tcBorders>
              <w:top w:val="nil"/>
              <w:left w:val="nil"/>
              <w:bottom w:val="single" w:sz="4" w:space="0" w:color="auto"/>
              <w:right w:val="single" w:sz="4" w:space="0" w:color="auto"/>
            </w:tcBorders>
            <w:shd w:val="clear" w:color="auto" w:fill="auto"/>
            <w:noWrap/>
            <w:vAlign w:val="center"/>
            <w:hideMark/>
          </w:tcPr>
          <w:p w:rsidR="00341273" w:rsidRPr="00341273" w:rsidRDefault="00341273" w:rsidP="00341273">
            <w:pPr>
              <w:jc w:val="center"/>
              <w:rPr>
                <w:rFonts w:ascii="Calibri" w:eastAsia="Times New Roman" w:hAnsi="Calibri"/>
                <w:color w:val="000000"/>
                <w:sz w:val="20"/>
                <w:szCs w:val="20"/>
              </w:rPr>
            </w:pPr>
            <w:r w:rsidRPr="00341273">
              <w:rPr>
                <w:rFonts w:ascii="Calibri" w:eastAsia="Times New Roman" w:hAnsi="Calibri"/>
                <w:color w:val="000000"/>
                <w:sz w:val="20"/>
                <w:szCs w:val="20"/>
              </w:rPr>
              <w:t>42</w:t>
            </w:r>
          </w:p>
        </w:tc>
      </w:tr>
    </w:tbl>
    <w:p w:rsidR="00A03D9D" w:rsidRDefault="00A03D9D">
      <w:pPr>
        <w:spacing w:after="200" w:line="276" w:lineRule="auto"/>
        <w:rPr>
          <w:rFonts w:ascii="Verdana" w:hAnsi="Verdana"/>
          <w:color w:val="1F497D"/>
          <w:sz w:val="20"/>
          <w:szCs w:val="20"/>
        </w:rPr>
      </w:pPr>
    </w:p>
    <w:p w:rsidR="00EE6D67" w:rsidRPr="00341273" w:rsidRDefault="00EE6D67" w:rsidP="00EE6D67">
      <w:pPr>
        <w:spacing w:before="100" w:after="100"/>
        <w:ind w:right="1440"/>
        <w:rPr>
          <w:rFonts w:ascii="Verdana" w:hAnsi="Verdana"/>
          <w:color w:val="1F497D"/>
          <w:sz w:val="20"/>
          <w:szCs w:val="20"/>
          <w:u w:val="single"/>
        </w:rPr>
      </w:pPr>
      <w:r w:rsidRPr="00341273">
        <w:rPr>
          <w:rFonts w:ascii="Verdana" w:hAnsi="Verdana"/>
          <w:color w:val="1F497D"/>
          <w:sz w:val="20"/>
          <w:szCs w:val="20"/>
          <w:u w:val="single"/>
        </w:rPr>
        <w:t>L31 Reports – 2019</w:t>
      </w:r>
    </w:p>
    <w:p w:rsidR="00341273" w:rsidRDefault="00341273" w:rsidP="00EE6D67">
      <w:pPr>
        <w:spacing w:before="100" w:after="100"/>
        <w:ind w:right="1440"/>
        <w:rPr>
          <w:rFonts w:ascii="Verdana" w:hAnsi="Verdana"/>
          <w:color w:val="1F497D"/>
          <w:sz w:val="20"/>
          <w:szCs w:val="20"/>
        </w:rPr>
      </w:pPr>
      <w:r>
        <w:rPr>
          <w:rFonts w:ascii="Verdana" w:hAnsi="Verdana"/>
          <w:color w:val="1F497D"/>
          <w:sz w:val="20"/>
          <w:szCs w:val="20"/>
        </w:rPr>
        <w:t xml:space="preserve">GMS has a slow start to Technical Meetings in 2019 when compared to 2018.  There are several Technical meetings being organized so it is expected that the 2 Technical Meeting per Chapter will be met by the end of 2019.  </w:t>
      </w:r>
    </w:p>
    <w:p w:rsidR="00341273" w:rsidRDefault="00341273" w:rsidP="00EE6D67">
      <w:pPr>
        <w:spacing w:before="100" w:after="100"/>
        <w:ind w:right="1440"/>
        <w:rPr>
          <w:rFonts w:ascii="Verdana" w:hAnsi="Verdana"/>
          <w:color w:val="1F497D"/>
          <w:sz w:val="20"/>
          <w:szCs w:val="20"/>
        </w:rPr>
      </w:pPr>
    </w:p>
    <w:tbl>
      <w:tblPr>
        <w:tblW w:w="9755" w:type="dxa"/>
        <w:tblInd w:w="93" w:type="dxa"/>
        <w:tblLook w:val="04A0" w:firstRow="1" w:lastRow="0" w:firstColumn="1" w:lastColumn="0" w:noHBand="0" w:noVBand="1"/>
      </w:tblPr>
      <w:tblGrid>
        <w:gridCol w:w="3692"/>
        <w:gridCol w:w="1272"/>
        <w:gridCol w:w="1365"/>
        <w:gridCol w:w="1952"/>
        <w:gridCol w:w="1474"/>
      </w:tblGrid>
      <w:tr w:rsidR="00EE6D67" w:rsidRPr="00EE6D67" w:rsidTr="00EE6D67">
        <w:trPr>
          <w:trHeight w:val="1472"/>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E6D67" w:rsidRPr="00EE6D67" w:rsidRDefault="00EE6D67" w:rsidP="00EE6D67">
            <w:pPr>
              <w:rPr>
                <w:rFonts w:ascii="Calibri" w:eastAsia="Times New Roman" w:hAnsi="Calibri"/>
                <w:b/>
                <w:bCs/>
                <w:color w:val="000000"/>
                <w:sz w:val="22"/>
                <w:szCs w:val="22"/>
              </w:rPr>
            </w:pPr>
            <w:r w:rsidRPr="00EE6D67">
              <w:rPr>
                <w:rFonts w:ascii="Calibri" w:eastAsia="Times New Roman" w:hAnsi="Calibri"/>
                <w:b/>
                <w:bCs/>
                <w:color w:val="000000"/>
                <w:sz w:val="22"/>
                <w:szCs w:val="22"/>
              </w:rPr>
              <w:t>Event Title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EE6D67" w:rsidRPr="00EE6D67" w:rsidRDefault="00EE6D67" w:rsidP="00EE6D67">
            <w:pPr>
              <w:jc w:val="center"/>
              <w:rPr>
                <w:rFonts w:ascii="Calibri" w:eastAsia="Times New Roman" w:hAnsi="Calibri"/>
                <w:b/>
                <w:bCs/>
                <w:color w:val="000000"/>
                <w:sz w:val="22"/>
                <w:szCs w:val="22"/>
              </w:rPr>
            </w:pPr>
            <w:r w:rsidRPr="00EE6D67">
              <w:rPr>
                <w:rFonts w:ascii="Calibri" w:eastAsia="Times New Roman" w:hAnsi="Calibri"/>
                <w:b/>
                <w:bCs/>
                <w:color w:val="000000"/>
                <w:sz w:val="22"/>
                <w:szCs w:val="22"/>
              </w:rPr>
              <w:t>Event Date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EE6D67" w:rsidRPr="00EE6D67" w:rsidRDefault="00EE6D67" w:rsidP="00EE6D67">
            <w:pPr>
              <w:rPr>
                <w:rFonts w:ascii="Calibri" w:eastAsia="Times New Roman" w:hAnsi="Calibri"/>
                <w:b/>
                <w:bCs/>
                <w:color w:val="000000"/>
                <w:sz w:val="22"/>
                <w:szCs w:val="22"/>
              </w:rPr>
            </w:pPr>
            <w:r w:rsidRPr="00EE6D67">
              <w:rPr>
                <w:rFonts w:ascii="Calibri" w:eastAsia="Times New Roman" w:hAnsi="Calibri"/>
                <w:b/>
                <w:bCs/>
                <w:color w:val="000000"/>
                <w:sz w:val="22"/>
                <w:szCs w:val="22"/>
              </w:rPr>
              <w:t>Event Category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EE6D67" w:rsidRPr="00EE6D67" w:rsidRDefault="00EE6D67" w:rsidP="00EE6D67">
            <w:pPr>
              <w:rPr>
                <w:rFonts w:ascii="Calibri" w:eastAsia="Times New Roman" w:hAnsi="Calibri"/>
                <w:b/>
                <w:bCs/>
                <w:color w:val="000000"/>
                <w:sz w:val="22"/>
                <w:szCs w:val="22"/>
              </w:rPr>
            </w:pPr>
            <w:r w:rsidRPr="00EE6D67">
              <w:rPr>
                <w:rFonts w:ascii="Calibri" w:eastAsia="Times New Roman" w:hAnsi="Calibri"/>
                <w:b/>
                <w:bCs/>
                <w:color w:val="000000"/>
                <w:sz w:val="22"/>
                <w:szCs w:val="22"/>
              </w:rPr>
              <w:t>Organizational Unit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EE6D67" w:rsidRPr="00EE6D67" w:rsidRDefault="00EE6D67" w:rsidP="00EE6D67">
            <w:pPr>
              <w:jc w:val="center"/>
              <w:rPr>
                <w:rFonts w:ascii="Calibri" w:eastAsia="Times New Roman" w:hAnsi="Calibri"/>
                <w:b/>
                <w:bCs/>
                <w:color w:val="000000"/>
                <w:sz w:val="22"/>
                <w:szCs w:val="22"/>
              </w:rPr>
            </w:pPr>
            <w:r w:rsidRPr="00EE6D67">
              <w:rPr>
                <w:rFonts w:ascii="Calibri" w:eastAsia="Times New Roman" w:hAnsi="Calibri"/>
                <w:b/>
                <w:bCs/>
                <w:color w:val="000000"/>
                <w:sz w:val="22"/>
                <w:szCs w:val="22"/>
              </w:rPr>
              <w:t>Number of Attendance</w:t>
            </w:r>
          </w:p>
        </w:tc>
      </w:tr>
      <w:tr w:rsidR="00EE6D67" w:rsidRPr="00EE6D67" w:rsidTr="00EE6D67">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UVM Student Professional Awareness Conference</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3/6/2019 18:00</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Professional</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Vermont Univ Of</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20</w:t>
            </w:r>
          </w:p>
        </w:tc>
      </w:tr>
      <w:tr w:rsidR="00EE6D67" w:rsidRPr="00EE6D67" w:rsidTr="00EE6D67">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2019 IEEE 28th North Atlantic Test Workshop (NATW)</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5/13/2019 9:00</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(section)</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n/a</w:t>
            </w:r>
          </w:p>
        </w:tc>
      </w:tr>
      <w:tr w:rsidR="00EE6D67" w:rsidRPr="00EE6D67" w:rsidTr="00EE6D67">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IEEE CSS and UVM EBE/ME Departments present: Model Predictive Control for Drift Counteraction and for Control of Underactuated Systems</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3/22/2019 13:00</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Green Mountain Section Chapter,CS23</w:t>
            </w:r>
          </w:p>
        </w:tc>
        <w:tc>
          <w:tcPr>
            <w:tcW w:w="0" w:type="auto"/>
            <w:tcBorders>
              <w:top w:val="nil"/>
              <w:left w:val="nil"/>
              <w:bottom w:val="single" w:sz="4" w:space="0" w:color="auto"/>
              <w:right w:val="single" w:sz="4"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45</w:t>
            </w:r>
          </w:p>
        </w:tc>
      </w:tr>
    </w:tbl>
    <w:p w:rsidR="00EE6D67" w:rsidRDefault="00EE6D67" w:rsidP="00EE6D67">
      <w:pPr>
        <w:spacing w:before="100" w:after="100"/>
        <w:ind w:right="1440"/>
        <w:rPr>
          <w:rFonts w:ascii="Verdana" w:hAnsi="Verdana"/>
          <w:color w:val="1F497D"/>
          <w:sz w:val="20"/>
          <w:szCs w:val="20"/>
        </w:rPr>
      </w:pPr>
    </w:p>
    <w:p w:rsidR="00EE6D67" w:rsidRDefault="00EE6D67" w:rsidP="00EE6D67">
      <w:pPr>
        <w:spacing w:before="100" w:after="100"/>
        <w:ind w:right="1440"/>
        <w:rPr>
          <w:rFonts w:ascii="Verdana" w:hAnsi="Verdana"/>
          <w:color w:val="1F497D"/>
          <w:sz w:val="20"/>
          <w:szCs w:val="20"/>
        </w:rPr>
      </w:pPr>
    </w:p>
    <w:p w:rsidR="00341273" w:rsidRDefault="00341273">
      <w:pPr>
        <w:spacing w:after="200" w:line="276" w:lineRule="auto"/>
        <w:rPr>
          <w:rFonts w:ascii="Verdana" w:hAnsi="Verdana"/>
          <w:color w:val="1F497D"/>
          <w:sz w:val="20"/>
          <w:szCs w:val="20"/>
        </w:rPr>
      </w:pPr>
      <w:r>
        <w:rPr>
          <w:rFonts w:ascii="Verdana" w:hAnsi="Verdana"/>
          <w:color w:val="1F497D"/>
          <w:sz w:val="20"/>
          <w:szCs w:val="20"/>
        </w:rPr>
        <w:br w:type="page"/>
      </w:r>
    </w:p>
    <w:p w:rsidR="00EE6D67" w:rsidRDefault="00EE6D67" w:rsidP="00EE6D67">
      <w:pPr>
        <w:spacing w:before="100" w:after="100"/>
        <w:ind w:right="1440"/>
        <w:rPr>
          <w:rFonts w:ascii="Verdana" w:hAnsi="Verdana"/>
          <w:color w:val="1F497D"/>
          <w:sz w:val="20"/>
          <w:szCs w:val="20"/>
        </w:rPr>
      </w:pPr>
    </w:p>
    <w:p w:rsidR="00EE6D67" w:rsidRPr="00341273" w:rsidRDefault="00EE6D67" w:rsidP="00EE6D67">
      <w:pPr>
        <w:spacing w:before="100" w:after="100"/>
        <w:ind w:right="1440"/>
        <w:rPr>
          <w:rFonts w:ascii="Verdana" w:hAnsi="Verdana"/>
          <w:color w:val="1F497D"/>
          <w:sz w:val="20"/>
          <w:szCs w:val="20"/>
          <w:u w:val="single"/>
        </w:rPr>
      </w:pPr>
      <w:r w:rsidRPr="00341273">
        <w:rPr>
          <w:rFonts w:ascii="Verdana" w:hAnsi="Verdana"/>
          <w:color w:val="1F497D"/>
          <w:sz w:val="20"/>
          <w:szCs w:val="20"/>
          <w:u w:val="single"/>
        </w:rPr>
        <w:t>L31 Reports - 2018</w:t>
      </w:r>
    </w:p>
    <w:p w:rsidR="00EE6D67" w:rsidRDefault="00EE6D67" w:rsidP="00EE6D67">
      <w:pPr>
        <w:spacing w:before="100" w:after="100"/>
        <w:ind w:right="1440"/>
        <w:rPr>
          <w:rFonts w:ascii="Verdana" w:hAnsi="Verdana"/>
          <w:color w:val="1F497D"/>
          <w:sz w:val="20"/>
          <w:szCs w:val="20"/>
        </w:rPr>
      </w:pPr>
    </w:p>
    <w:tbl>
      <w:tblPr>
        <w:tblW w:w="0" w:type="auto"/>
        <w:tblInd w:w="93" w:type="dxa"/>
        <w:tblLook w:val="04A0" w:firstRow="1" w:lastRow="0" w:firstColumn="1" w:lastColumn="0" w:noHBand="0" w:noVBand="1"/>
      </w:tblPr>
      <w:tblGrid>
        <w:gridCol w:w="4017"/>
        <w:gridCol w:w="1531"/>
        <w:gridCol w:w="1171"/>
        <w:gridCol w:w="1384"/>
        <w:gridCol w:w="1144"/>
      </w:tblGrid>
      <w:tr w:rsidR="00EE6D67" w:rsidRPr="00EE6D67" w:rsidTr="00EE6D67">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EE6D67" w:rsidRPr="00EE6D67" w:rsidRDefault="00EE6D67" w:rsidP="00EE6D67">
            <w:pPr>
              <w:rPr>
                <w:rFonts w:ascii="Calibri" w:eastAsia="Times New Roman" w:hAnsi="Calibri"/>
                <w:b/>
                <w:bCs/>
                <w:color w:val="000000"/>
                <w:sz w:val="22"/>
                <w:szCs w:val="22"/>
              </w:rPr>
            </w:pPr>
            <w:r w:rsidRPr="00EE6D67">
              <w:rPr>
                <w:rFonts w:ascii="Calibri" w:eastAsia="Times New Roman" w:hAnsi="Calibri"/>
                <w:b/>
                <w:bCs/>
                <w:color w:val="000000"/>
                <w:sz w:val="22"/>
                <w:szCs w:val="22"/>
              </w:rPr>
              <w:t>Event Title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b/>
                <w:bCs/>
                <w:color w:val="000000"/>
                <w:sz w:val="22"/>
                <w:szCs w:val="22"/>
              </w:rPr>
            </w:pPr>
            <w:r w:rsidRPr="00EE6D67">
              <w:rPr>
                <w:rFonts w:ascii="Calibri" w:eastAsia="Times New Roman" w:hAnsi="Calibri"/>
                <w:b/>
                <w:bCs/>
                <w:color w:val="000000"/>
                <w:sz w:val="22"/>
                <w:szCs w:val="22"/>
              </w:rPr>
              <w:t>Event Date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b/>
                <w:bCs/>
                <w:color w:val="000000"/>
                <w:sz w:val="22"/>
                <w:szCs w:val="22"/>
              </w:rPr>
            </w:pPr>
            <w:r w:rsidRPr="00EE6D67">
              <w:rPr>
                <w:rFonts w:ascii="Calibri" w:eastAsia="Times New Roman" w:hAnsi="Calibri"/>
                <w:b/>
                <w:bCs/>
                <w:color w:val="000000"/>
                <w:sz w:val="22"/>
                <w:szCs w:val="22"/>
              </w:rPr>
              <w:t>Event Category</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b/>
                <w:bCs/>
                <w:color w:val="000000"/>
                <w:sz w:val="22"/>
                <w:szCs w:val="22"/>
              </w:rPr>
            </w:pPr>
            <w:r w:rsidRPr="00EE6D67">
              <w:rPr>
                <w:rFonts w:ascii="Calibri" w:eastAsia="Times New Roman" w:hAnsi="Calibri"/>
                <w:b/>
                <w:bCs/>
                <w:color w:val="000000"/>
                <w:sz w:val="22"/>
                <w:szCs w:val="22"/>
              </w:rPr>
              <w:t>Organizational Unit</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b/>
                <w:bCs/>
                <w:color w:val="000000"/>
                <w:sz w:val="22"/>
                <w:szCs w:val="22"/>
              </w:rPr>
            </w:pPr>
            <w:r w:rsidRPr="00EE6D67">
              <w:rPr>
                <w:rFonts w:ascii="Calibri" w:eastAsia="Times New Roman" w:hAnsi="Calibri"/>
                <w:b/>
                <w:bCs/>
                <w:color w:val="000000"/>
                <w:sz w:val="22"/>
                <w:szCs w:val="22"/>
              </w:rPr>
              <w:t>Number of Attendance</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 xml:space="preserve"> Control Systems Fundamentals and Applications</w:t>
            </w:r>
          </w:p>
        </w:tc>
        <w:tc>
          <w:tcPr>
            <w:tcW w:w="0" w:type="auto"/>
            <w:tcBorders>
              <w:top w:val="nil"/>
              <w:left w:val="nil"/>
              <w:bottom w:val="single" w:sz="8" w:space="0" w:color="auto"/>
              <w:right w:val="single" w:sz="8" w:space="0" w:color="auto"/>
            </w:tcBorders>
            <w:shd w:val="clear" w:color="auto" w:fill="auto"/>
            <w:noWrap/>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12/7/2018 12:00</w:t>
            </w:r>
          </w:p>
        </w:tc>
        <w:tc>
          <w:tcPr>
            <w:tcW w:w="0" w:type="auto"/>
            <w:tcBorders>
              <w:top w:val="nil"/>
              <w:left w:val="nil"/>
              <w:bottom w:val="single" w:sz="8" w:space="0" w:color="auto"/>
              <w:right w:val="single" w:sz="8" w:space="0" w:color="auto"/>
            </w:tcBorders>
            <w:shd w:val="clear" w:color="auto" w:fill="auto"/>
            <w:noWrap/>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noWrap/>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CS23</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12</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How to Prepare a Poster Presentation</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1/11/2018 12:00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C16</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24</w:t>
            </w:r>
          </w:p>
        </w:tc>
      </w:tr>
      <w:tr w:rsidR="00EE6D67" w:rsidRPr="00EE6D67" w:rsidTr="00EE6D67">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External Cleanup PLL and HSS Link closed Loop Stability Analysis</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3/15/2018 12:00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C16</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14</w:t>
            </w:r>
          </w:p>
        </w:tc>
      </w:tr>
      <w:tr w:rsidR="00EE6D67" w:rsidRPr="00EE6D67" w:rsidTr="00EE6D67">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RF Foundry - Leading the Way for Connected Intelligence</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2/20/2018 11:00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ED15</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67</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Storage Class Memory and Persistent Memory</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5/22/2018 12:00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ED15</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45</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 xml:space="preserve">Full Day Workshop: IEEE 1547-2018 </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4/13/2018 8:45</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PE31</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42</w:t>
            </w:r>
          </w:p>
        </w:tc>
      </w:tr>
      <w:tr w:rsidR="00EE6D67" w:rsidRPr="00EE6D67" w:rsidTr="00EE6D67">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Grid Codes and Wind Farm Interconnections (3 PDH Available)</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8/16/2018 15:00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PE31</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16</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Graphene</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4/3/2018 12:00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SSC37</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29</w:t>
            </w:r>
          </w:p>
        </w:tc>
      </w:tr>
      <w:tr w:rsidR="00EE6D67" w:rsidRPr="00EE6D67" w:rsidTr="00EE6D67">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2018 IEEE GMS AWARD CEREMONY/ MY ADVENTURES AS A LAUNCH TECHNICICAN ON APOLLO 8 &amp; 11</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10/26/2018 17:30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Technical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SSC37</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35</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 </w:t>
            </w:r>
          </w:p>
        </w:tc>
        <w:tc>
          <w:tcPr>
            <w:tcW w:w="0" w:type="auto"/>
            <w:tcBorders>
              <w:top w:val="nil"/>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 </w:t>
            </w:r>
          </w:p>
        </w:tc>
        <w:tc>
          <w:tcPr>
            <w:tcW w:w="0" w:type="auto"/>
            <w:tcBorders>
              <w:top w:val="nil"/>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 </w:t>
            </w:r>
          </w:p>
        </w:tc>
        <w:tc>
          <w:tcPr>
            <w:tcW w:w="0" w:type="auto"/>
            <w:tcBorders>
              <w:top w:val="nil"/>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 </w:t>
            </w:r>
          </w:p>
        </w:tc>
        <w:tc>
          <w:tcPr>
            <w:tcW w:w="0" w:type="auto"/>
            <w:tcBorders>
              <w:top w:val="nil"/>
              <w:left w:val="nil"/>
              <w:bottom w:val="single" w:sz="8" w:space="0" w:color="auto"/>
              <w:right w:val="single" w:sz="8" w:space="0" w:color="auto"/>
            </w:tcBorders>
            <w:shd w:val="clear" w:color="000000" w:fill="D9D9D9"/>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 </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2018 IEEE 27th North Atlantic Test Workshop (NATW)</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5/7/2018 9:00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Professional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(section)</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44</w:t>
            </w:r>
          </w:p>
        </w:tc>
      </w:tr>
      <w:tr w:rsidR="00EE6D67" w:rsidRPr="00EE6D67" w:rsidTr="00EE6D67">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University of Vermont Student Professional Awareness Conference</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3/27/2018 19:00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Professional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Vermont Univ Of</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60</w:t>
            </w:r>
          </w:p>
        </w:tc>
      </w:tr>
      <w:tr w:rsidR="00EE6D67" w:rsidRPr="00EE6D67" w:rsidTr="00EE6D6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6D67" w:rsidRPr="00EE6D67" w:rsidRDefault="00EE6D67" w:rsidP="00EE6D67">
            <w:pPr>
              <w:rPr>
                <w:rFonts w:ascii="Calibri" w:eastAsia="Times New Roman" w:hAnsi="Calibri"/>
                <w:color w:val="000000"/>
                <w:sz w:val="22"/>
                <w:szCs w:val="22"/>
              </w:rPr>
            </w:pPr>
            <w:r w:rsidRPr="00EE6D67">
              <w:rPr>
                <w:rFonts w:ascii="Calibri" w:eastAsia="Times New Roman" w:hAnsi="Calibri"/>
                <w:color w:val="000000"/>
                <w:sz w:val="22"/>
                <w:szCs w:val="22"/>
              </w:rPr>
              <w:t>The Future of Energy Workshop</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9/27/2018 7:30</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Professional</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Vermont Univ Of</w:t>
            </w:r>
          </w:p>
        </w:tc>
        <w:tc>
          <w:tcPr>
            <w:tcW w:w="0" w:type="auto"/>
            <w:tcBorders>
              <w:top w:val="nil"/>
              <w:left w:val="nil"/>
              <w:bottom w:val="single" w:sz="8" w:space="0" w:color="auto"/>
              <w:right w:val="single" w:sz="8" w:space="0" w:color="auto"/>
            </w:tcBorders>
            <w:shd w:val="clear" w:color="auto" w:fill="auto"/>
            <w:vAlign w:val="center"/>
            <w:hideMark/>
          </w:tcPr>
          <w:p w:rsidR="00EE6D67" w:rsidRPr="00EE6D67" w:rsidRDefault="00EE6D67" w:rsidP="00EE6D67">
            <w:pPr>
              <w:jc w:val="center"/>
              <w:rPr>
                <w:rFonts w:ascii="Calibri" w:eastAsia="Times New Roman" w:hAnsi="Calibri"/>
                <w:color w:val="000000"/>
                <w:sz w:val="22"/>
                <w:szCs w:val="22"/>
              </w:rPr>
            </w:pPr>
            <w:r w:rsidRPr="00EE6D67">
              <w:rPr>
                <w:rFonts w:ascii="Calibri" w:eastAsia="Times New Roman" w:hAnsi="Calibri"/>
                <w:color w:val="000000"/>
                <w:sz w:val="22"/>
                <w:szCs w:val="22"/>
              </w:rPr>
              <w:t>100</w:t>
            </w:r>
          </w:p>
        </w:tc>
      </w:tr>
    </w:tbl>
    <w:p w:rsidR="002A0436" w:rsidRDefault="002A0436"/>
    <w:p w:rsidR="00341273" w:rsidRDefault="00341273"/>
    <w:p w:rsidR="00341273" w:rsidRDefault="00341273">
      <w:r>
        <w:t>Respectfully Submitted,</w:t>
      </w:r>
    </w:p>
    <w:p w:rsidR="00341273" w:rsidRDefault="00341273">
      <w:r>
        <w:t>Bernadette Fernandes</w:t>
      </w:r>
    </w:p>
    <w:p w:rsidR="00341273" w:rsidRDefault="003B1007">
      <w:r>
        <w:t xml:space="preserve">2019 </w:t>
      </w:r>
      <w:bookmarkStart w:id="0" w:name="_GoBack"/>
      <w:bookmarkEnd w:id="0"/>
      <w:r w:rsidR="00341273">
        <w:t>IEEE GMS Section Chair</w:t>
      </w:r>
    </w:p>
    <w:p w:rsidR="00341273" w:rsidRDefault="00341273">
      <w:r>
        <w:t>Bernadette@sbfernandes.com</w:t>
      </w:r>
    </w:p>
    <w:sectPr w:rsidR="00341273" w:rsidSect="003412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E1787"/>
    <w:multiLevelType w:val="hybridMultilevel"/>
    <w:tmpl w:val="8026D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7A375F"/>
    <w:multiLevelType w:val="hybridMultilevel"/>
    <w:tmpl w:val="CBE00AE6"/>
    <w:lvl w:ilvl="0" w:tplc="332CB002">
      <w:start w:val="1"/>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8D348A"/>
    <w:multiLevelType w:val="hybridMultilevel"/>
    <w:tmpl w:val="C1045B80"/>
    <w:lvl w:ilvl="0" w:tplc="0720B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67"/>
    <w:rsid w:val="00035B11"/>
    <w:rsid w:val="000D466C"/>
    <w:rsid w:val="00143E92"/>
    <w:rsid w:val="001B3997"/>
    <w:rsid w:val="002157B5"/>
    <w:rsid w:val="00240075"/>
    <w:rsid w:val="002A0436"/>
    <w:rsid w:val="002C4167"/>
    <w:rsid w:val="00341273"/>
    <w:rsid w:val="003B1007"/>
    <w:rsid w:val="003C5629"/>
    <w:rsid w:val="004C0818"/>
    <w:rsid w:val="00582791"/>
    <w:rsid w:val="005F1009"/>
    <w:rsid w:val="00677802"/>
    <w:rsid w:val="00764AFB"/>
    <w:rsid w:val="007E79BF"/>
    <w:rsid w:val="0082027B"/>
    <w:rsid w:val="00955FB8"/>
    <w:rsid w:val="00977155"/>
    <w:rsid w:val="009C2234"/>
    <w:rsid w:val="009E6FD5"/>
    <w:rsid w:val="00A03D9D"/>
    <w:rsid w:val="00D45D79"/>
    <w:rsid w:val="00E97C53"/>
    <w:rsid w:val="00EE6D67"/>
    <w:rsid w:val="00F26CE6"/>
    <w:rsid w:val="00F44889"/>
    <w:rsid w:val="00F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06DE6-D3D2-4351-ABAF-1F1CCFBD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autoRedefine/>
    <w:unhideWhenUsed/>
    <w:qFormat/>
    <w:rsid w:val="00FB34CC"/>
    <w:pPr>
      <w:keepNext/>
      <w:keepLines/>
      <w:spacing w:before="120" w:after="120"/>
      <w:ind w:left="547" w:right="547"/>
      <w:jc w:val="center"/>
    </w:pPr>
    <w:rPr>
      <w:rFonts w:ascii="Arial" w:eastAsia="Calibri" w:hAnsi="Arial"/>
      <w:b/>
      <w:bCs/>
      <w:sz w:val="20"/>
      <w:szCs w:val="18"/>
    </w:rPr>
  </w:style>
  <w:style w:type="character" w:customStyle="1" w:styleId="CaptionChar">
    <w:name w:val="Caption Char"/>
    <w:basedOn w:val="DefaultParagraphFont"/>
    <w:link w:val="Caption"/>
    <w:locked/>
    <w:rsid w:val="00FB34CC"/>
    <w:rPr>
      <w:rFonts w:ascii="Arial" w:eastAsia="Calibri" w:hAnsi="Arial" w:cs="Times New Roman"/>
      <w:b/>
      <w:bCs/>
      <w:sz w:val="20"/>
      <w:szCs w:val="18"/>
    </w:rPr>
  </w:style>
  <w:style w:type="paragraph" w:styleId="ListParagraph">
    <w:name w:val="List Paragraph"/>
    <w:basedOn w:val="Normal"/>
    <w:uiPriority w:val="34"/>
    <w:qFormat/>
    <w:rsid w:val="00EE6D67"/>
    <w:pPr>
      <w:ind w:left="720"/>
    </w:pPr>
  </w:style>
  <w:style w:type="character" w:styleId="Hyperlink">
    <w:name w:val="Hyperlink"/>
    <w:basedOn w:val="DefaultParagraphFont"/>
    <w:uiPriority w:val="99"/>
    <w:unhideWhenUsed/>
    <w:rsid w:val="007E7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2045">
      <w:bodyDiv w:val="1"/>
      <w:marLeft w:val="0"/>
      <w:marRight w:val="0"/>
      <w:marTop w:val="0"/>
      <w:marBottom w:val="0"/>
      <w:divBdr>
        <w:top w:val="none" w:sz="0" w:space="0" w:color="auto"/>
        <w:left w:val="none" w:sz="0" w:space="0" w:color="auto"/>
        <w:bottom w:val="none" w:sz="0" w:space="0" w:color="auto"/>
        <w:right w:val="none" w:sz="0" w:space="0" w:color="auto"/>
      </w:divBdr>
    </w:div>
    <w:div w:id="897009825">
      <w:bodyDiv w:val="1"/>
      <w:marLeft w:val="0"/>
      <w:marRight w:val="0"/>
      <w:marTop w:val="0"/>
      <w:marBottom w:val="0"/>
      <w:divBdr>
        <w:top w:val="none" w:sz="0" w:space="0" w:color="auto"/>
        <w:left w:val="none" w:sz="0" w:space="0" w:color="auto"/>
        <w:bottom w:val="none" w:sz="0" w:space="0" w:color="auto"/>
        <w:right w:val="none" w:sz="0" w:space="0" w:color="auto"/>
      </w:divBdr>
    </w:div>
    <w:div w:id="954872653">
      <w:bodyDiv w:val="1"/>
      <w:marLeft w:val="0"/>
      <w:marRight w:val="0"/>
      <w:marTop w:val="0"/>
      <w:marBottom w:val="0"/>
      <w:divBdr>
        <w:top w:val="none" w:sz="0" w:space="0" w:color="auto"/>
        <w:left w:val="none" w:sz="0" w:space="0" w:color="auto"/>
        <w:bottom w:val="none" w:sz="0" w:space="0" w:color="auto"/>
        <w:right w:val="none" w:sz="0" w:space="0" w:color="auto"/>
      </w:divBdr>
    </w:div>
    <w:div w:id="20786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EEE.GMS" TargetMode="External"/><Relationship Id="rId5" Type="http://schemas.openxmlformats.org/officeDocument/2006/relationships/hyperlink" Target="http://sites.ieee.org/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Fernandes</dc:creator>
  <cp:lastModifiedBy>steve</cp:lastModifiedBy>
  <cp:revision>3</cp:revision>
  <dcterms:created xsi:type="dcterms:W3CDTF">2019-04-02T03:24:00Z</dcterms:created>
  <dcterms:modified xsi:type="dcterms:W3CDTF">2019-04-02T03:25:00Z</dcterms:modified>
</cp:coreProperties>
</file>